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6BF658" w14:textId="77777777" w:rsidR="0017172C" w:rsidRPr="00F325FB" w:rsidRDefault="0017172C" w:rsidP="0017172C">
      <w:pPr>
        <w:jc w:val="center"/>
        <w:rPr>
          <w:b/>
          <w:sz w:val="24"/>
          <w:szCs w:val="24"/>
        </w:rPr>
      </w:pPr>
      <w:r w:rsidRPr="00F325FB">
        <w:rPr>
          <w:b/>
          <w:sz w:val="24"/>
          <w:szCs w:val="24"/>
        </w:rPr>
        <w:t>BIBLIOGRAPHY</w:t>
      </w:r>
    </w:p>
    <w:p w14:paraId="0CD6457E" w14:textId="77777777" w:rsidR="0017172C" w:rsidRPr="00F325FB" w:rsidRDefault="0017172C" w:rsidP="0017172C">
      <w:pPr>
        <w:jc w:val="both"/>
        <w:rPr>
          <w:b/>
          <w:sz w:val="24"/>
          <w:szCs w:val="24"/>
        </w:rPr>
      </w:pPr>
    </w:p>
    <w:p w14:paraId="1334BD1B" w14:textId="77777777" w:rsidR="0017172C" w:rsidRPr="00F325FB" w:rsidRDefault="0017172C" w:rsidP="0017172C">
      <w:pPr>
        <w:jc w:val="center"/>
        <w:rPr>
          <w:b/>
          <w:i/>
          <w:sz w:val="24"/>
          <w:szCs w:val="24"/>
        </w:rPr>
      </w:pPr>
      <w:r w:rsidRPr="00F325FB">
        <w:rPr>
          <w:b/>
          <w:i/>
          <w:sz w:val="24"/>
          <w:szCs w:val="24"/>
        </w:rPr>
        <w:t>Dolph L. Hatfield, Ph.D.</w:t>
      </w:r>
    </w:p>
    <w:p w14:paraId="69476F7A" w14:textId="77777777" w:rsidR="0017172C" w:rsidRPr="00F325FB" w:rsidRDefault="0017172C" w:rsidP="0017172C">
      <w:pPr>
        <w:jc w:val="both"/>
        <w:rPr>
          <w:sz w:val="24"/>
          <w:szCs w:val="24"/>
        </w:rPr>
      </w:pPr>
    </w:p>
    <w:p w14:paraId="748C7DC6" w14:textId="77777777" w:rsidR="0017172C" w:rsidRPr="00F325FB" w:rsidRDefault="0017172C" w:rsidP="0017172C">
      <w:pPr>
        <w:numPr>
          <w:ilvl w:val="0"/>
          <w:numId w:val="2"/>
        </w:numPr>
        <w:tabs>
          <w:tab w:val="num" w:pos="720"/>
        </w:tabs>
        <w:ind w:left="720" w:hanging="720"/>
        <w:jc w:val="both"/>
        <w:rPr>
          <w:sz w:val="24"/>
          <w:szCs w:val="24"/>
        </w:rPr>
      </w:pPr>
      <w:r w:rsidRPr="00F325FB">
        <w:rPr>
          <w:sz w:val="24"/>
          <w:szCs w:val="24"/>
        </w:rPr>
        <w:t xml:space="preserve">Forrest, H.S., Hatfield, D.L. and van Baalen, C.:  Characterization of a second yellow compound from </w:t>
      </w:r>
      <w:r w:rsidRPr="00F325FB">
        <w:rPr>
          <w:i/>
          <w:sz w:val="24"/>
          <w:szCs w:val="24"/>
        </w:rPr>
        <w:t>Drosophila melanogaster</w:t>
      </w:r>
      <w:r w:rsidRPr="00F325FB">
        <w:rPr>
          <w:sz w:val="24"/>
          <w:szCs w:val="24"/>
        </w:rPr>
        <w:t xml:space="preserve">.  </w:t>
      </w:r>
      <w:r w:rsidRPr="00F325FB">
        <w:rPr>
          <w:b/>
          <w:i/>
          <w:sz w:val="24"/>
          <w:szCs w:val="24"/>
        </w:rPr>
        <w:t>Nature</w:t>
      </w:r>
      <w:r w:rsidRPr="00F325FB">
        <w:rPr>
          <w:sz w:val="24"/>
          <w:szCs w:val="24"/>
        </w:rPr>
        <w:t xml:space="preserve"> </w:t>
      </w:r>
      <w:r w:rsidRPr="00F325FB">
        <w:rPr>
          <w:b/>
          <w:sz w:val="24"/>
          <w:szCs w:val="24"/>
        </w:rPr>
        <w:t>183</w:t>
      </w:r>
      <w:r w:rsidRPr="00F325FB">
        <w:rPr>
          <w:sz w:val="24"/>
          <w:szCs w:val="24"/>
        </w:rPr>
        <w:t>:</w:t>
      </w:r>
      <w:r w:rsidRPr="00F325FB">
        <w:rPr>
          <w:i/>
          <w:sz w:val="24"/>
          <w:szCs w:val="24"/>
        </w:rPr>
        <w:t xml:space="preserve"> </w:t>
      </w:r>
      <w:r w:rsidRPr="00F325FB">
        <w:rPr>
          <w:sz w:val="24"/>
          <w:szCs w:val="24"/>
        </w:rPr>
        <w:t>1269-1270, 1959.</w:t>
      </w:r>
    </w:p>
    <w:p w14:paraId="4CC208B2" w14:textId="77777777" w:rsidR="0017172C" w:rsidRPr="00F325FB" w:rsidRDefault="0017172C" w:rsidP="0017172C">
      <w:pPr>
        <w:tabs>
          <w:tab w:val="num" w:pos="720"/>
        </w:tabs>
        <w:ind w:left="720" w:hanging="720"/>
        <w:jc w:val="both"/>
        <w:rPr>
          <w:sz w:val="24"/>
          <w:szCs w:val="24"/>
        </w:rPr>
      </w:pPr>
    </w:p>
    <w:p w14:paraId="4AD46091" w14:textId="77777777" w:rsidR="0017172C" w:rsidRPr="00F325FB" w:rsidRDefault="0017172C" w:rsidP="0017172C">
      <w:pPr>
        <w:numPr>
          <w:ilvl w:val="0"/>
          <w:numId w:val="2"/>
        </w:numPr>
        <w:tabs>
          <w:tab w:val="num" w:pos="720"/>
        </w:tabs>
        <w:ind w:left="720" w:hanging="720"/>
        <w:jc w:val="both"/>
        <w:rPr>
          <w:sz w:val="24"/>
          <w:szCs w:val="24"/>
        </w:rPr>
      </w:pPr>
      <w:r w:rsidRPr="00F325FB">
        <w:rPr>
          <w:sz w:val="24"/>
          <w:szCs w:val="24"/>
        </w:rPr>
        <w:t xml:space="preserve">Forrest, H.S., Hatfield, D.L. and Lagowski, J.M.:  Uric acid riboside.  Part I.  Isolation and reinvestigation of the structure.  </w:t>
      </w:r>
      <w:r w:rsidRPr="00F325FB">
        <w:rPr>
          <w:b/>
          <w:i/>
          <w:sz w:val="24"/>
          <w:szCs w:val="24"/>
        </w:rPr>
        <w:t>J. Chem. Soc</w:t>
      </w:r>
      <w:r w:rsidRPr="00F325FB">
        <w:rPr>
          <w:i/>
          <w:sz w:val="24"/>
          <w:szCs w:val="24"/>
        </w:rPr>
        <w:t>.</w:t>
      </w:r>
      <w:r w:rsidRPr="00F325FB">
        <w:rPr>
          <w:sz w:val="24"/>
          <w:szCs w:val="24"/>
        </w:rPr>
        <w:t xml:space="preserve"> 963-968, 1961.</w:t>
      </w:r>
    </w:p>
    <w:p w14:paraId="50897497" w14:textId="77777777" w:rsidR="0017172C" w:rsidRPr="00F325FB" w:rsidRDefault="0017172C" w:rsidP="0017172C">
      <w:pPr>
        <w:tabs>
          <w:tab w:val="num" w:pos="720"/>
        </w:tabs>
        <w:ind w:left="720" w:hanging="720"/>
        <w:jc w:val="both"/>
        <w:rPr>
          <w:sz w:val="24"/>
          <w:szCs w:val="24"/>
        </w:rPr>
      </w:pPr>
    </w:p>
    <w:p w14:paraId="444A9D7F" w14:textId="77777777" w:rsidR="0017172C" w:rsidRPr="00F325FB" w:rsidRDefault="0017172C" w:rsidP="0017172C">
      <w:pPr>
        <w:numPr>
          <w:ilvl w:val="0"/>
          <w:numId w:val="2"/>
        </w:numPr>
        <w:tabs>
          <w:tab w:val="num" w:pos="720"/>
        </w:tabs>
        <w:ind w:left="720" w:hanging="720"/>
        <w:jc w:val="both"/>
        <w:rPr>
          <w:sz w:val="24"/>
          <w:szCs w:val="24"/>
        </w:rPr>
      </w:pPr>
      <w:r w:rsidRPr="00F325FB">
        <w:rPr>
          <w:sz w:val="24"/>
          <w:szCs w:val="24"/>
        </w:rPr>
        <w:t xml:space="preserve">Hatfield, D.L., van Baalen, C. and Forrest, H.S.:  Pteridines in blue green algae.  </w:t>
      </w:r>
      <w:r w:rsidRPr="00F325FB">
        <w:rPr>
          <w:b/>
          <w:i/>
          <w:sz w:val="24"/>
          <w:szCs w:val="24"/>
        </w:rPr>
        <w:t>Plant Physiol.</w:t>
      </w:r>
      <w:r w:rsidRPr="00F325FB">
        <w:rPr>
          <w:sz w:val="24"/>
          <w:szCs w:val="24"/>
        </w:rPr>
        <w:t xml:space="preserve"> </w:t>
      </w:r>
      <w:r w:rsidRPr="00F325FB">
        <w:rPr>
          <w:b/>
          <w:sz w:val="24"/>
          <w:szCs w:val="24"/>
        </w:rPr>
        <w:t>36</w:t>
      </w:r>
      <w:r w:rsidRPr="00F325FB">
        <w:rPr>
          <w:sz w:val="24"/>
          <w:szCs w:val="24"/>
        </w:rPr>
        <w:t>:</w:t>
      </w:r>
      <w:r w:rsidRPr="00F325FB">
        <w:rPr>
          <w:i/>
          <w:sz w:val="24"/>
          <w:szCs w:val="24"/>
        </w:rPr>
        <w:t xml:space="preserve"> </w:t>
      </w:r>
      <w:r w:rsidRPr="00F325FB">
        <w:rPr>
          <w:sz w:val="24"/>
          <w:szCs w:val="24"/>
        </w:rPr>
        <w:t xml:space="preserve">240-243, 1961. </w:t>
      </w:r>
    </w:p>
    <w:p w14:paraId="7D88E667" w14:textId="77777777" w:rsidR="0017172C" w:rsidRPr="00F325FB" w:rsidRDefault="0017172C" w:rsidP="0017172C">
      <w:pPr>
        <w:tabs>
          <w:tab w:val="num" w:pos="720"/>
        </w:tabs>
        <w:ind w:left="720" w:hanging="720"/>
        <w:jc w:val="both"/>
        <w:rPr>
          <w:sz w:val="24"/>
          <w:szCs w:val="24"/>
        </w:rPr>
      </w:pPr>
    </w:p>
    <w:p w14:paraId="07FBF263" w14:textId="77777777" w:rsidR="0017172C" w:rsidRPr="00F325FB" w:rsidRDefault="0017172C" w:rsidP="0017172C">
      <w:pPr>
        <w:numPr>
          <w:ilvl w:val="0"/>
          <w:numId w:val="2"/>
        </w:numPr>
        <w:tabs>
          <w:tab w:val="num" w:pos="720"/>
        </w:tabs>
        <w:ind w:left="720" w:hanging="720"/>
        <w:jc w:val="both"/>
        <w:rPr>
          <w:sz w:val="24"/>
          <w:szCs w:val="24"/>
        </w:rPr>
      </w:pPr>
      <w:r w:rsidRPr="00F325FB">
        <w:rPr>
          <w:sz w:val="24"/>
          <w:szCs w:val="24"/>
        </w:rPr>
        <w:t xml:space="preserve">Hatfield, D.L. and Forrest, H.S.:  Biosynthesis of 3-ribosyluric acid (uric acid riboside).  </w:t>
      </w:r>
      <w:r w:rsidRPr="00F325FB">
        <w:rPr>
          <w:b/>
          <w:i/>
          <w:sz w:val="24"/>
          <w:szCs w:val="24"/>
        </w:rPr>
        <w:t>Biochim. Biophys. Acta</w:t>
      </w:r>
      <w:r w:rsidRPr="00F325FB">
        <w:rPr>
          <w:b/>
          <w:sz w:val="24"/>
          <w:szCs w:val="24"/>
        </w:rPr>
        <w:t xml:space="preserve"> 62</w:t>
      </w:r>
      <w:r w:rsidRPr="00F325FB">
        <w:rPr>
          <w:sz w:val="24"/>
          <w:szCs w:val="24"/>
        </w:rPr>
        <w:t>:</w:t>
      </w:r>
      <w:r w:rsidRPr="00F325FB">
        <w:rPr>
          <w:i/>
          <w:sz w:val="24"/>
          <w:szCs w:val="24"/>
        </w:rPr>
        <w:t xml:space="preserve"> </w:t>
      </w:r>
      <w:r w:rsidRPr="00F325FB">
        <w:rPr>
          <w:sz w:val="24"/>
          <w:szCs w:val="24"/>
        </w:rPr>
        <w:t>185-187, 1962.</w:t>
      </w:r>
    </w:p>
    <w:p w14:paraId="678E61E8" w14:textId="77777777" w:rsidR="0017172C" w:rsidRPr="00F325FB" w:rsidRDefault="0017172C" w:rsidP="0017172C">
      <w:pPr>
        <w:tabs>
          <w:tab w:val="num" w:pos="720"/>
        </w:tabs>
        <w:ind w:left="720" w:hanging="720"/>
        <w:jc w:val="both"/>
        <w:rPr>
          <w:sz w:val="24"/>
          <w:szCs w:val="24"/>
        </w:rPr>
      </w:pPr>
    </w:p>
    <w:p w14:paraId="5C4EE5FC" w14:textId="77777777" w:rsidR="0017172C" w:rsidRPr="00F325FB" w:rsidRDefault="0017172C" w:rsidP="0017172C">
      <w:pPr>
        <w:numPr>
          <w:ilvl w:val="0"/>
          <w:numId w:val="2"/>
        </w:numPr>
        <w:tabs>
          <w:tab w:val="num" w:pos="720"/>
        </w:tabs>
        <w:ind w:left="720" w:hanging="720"/>
        <w:jc w:val="both"/>
        <w:rPr>
          <w:sz w:val="24"/>
          <w:szCs w:val="24"/>
        </w:rPr>
      </w:pPr>
      <w:r w:rsidRPr="00F325FB">
        <w:rPr>
          <w:sz w:val="24"/>
          <w:szCs w:val="24"/>
        </w:rPr>
        <w:t xml:space="preserve">Schmid, W. and Hatfield, D.L.:  Normal karyotype/translocation mosaic.  </w:t>
      </w:r>
      <w:r w:rsidRPr="00F325FB">
        <w:rPr>
          <w:b/>
          <w:sz w:val="24"/>
          <w:szCs w:val="24"/>
        </w:rPr>
        <w:t>Cytogenetics 1</w:t>
      </w:r>
      <w:r w:rsidRPr="00F325FB">
        <w:rPr>
          <w:sz w:val="24"/>
          <w:szCs w:val="24"/>
        </w:rPr>
        <w:t>:</w:t>
      </w:r>
      <w:r w:rsidRPr="00F325FB">
        <w:rPr>
          <w:i/>
          <w:sz w:val="24"/>
          <w:szCs w:val="24"/>
        </w:rPr>
        <w:t xml:space="preserve"> </w:t>
      </w:r>
      <w:r w:rsidRPr="00F325FB">
        <w:rPr>
          <w:sz w:val="24"/>
          <w:szCs w:val="24"/>
        </w:rPr>
        <w:t>210-216, 1962.</w:t>
      </w:r>
    </w:p>
    <w:p w14:paraId="59D9D32E" w14:textId="77777777" w:rsidR="0017172C" w:rsidRPr="00F325FB" w:rsidRDefault="0017172C" w:rsidP="0017172C">
      <w:pPr>
        <w:tabs>
          <w:tab w:val="num" w:pos="720"/>
        </w:tabs>
        <w:ind w:left="720" w:hanging="720"/>
        <w:jc w:val="both"/>
        <w:rPr>
          <w:sz w:val="24"/>
          <w:szCs w:val="24"/>
        </w:rPr>
      </w:pPr>
    </w:p>
    <w:p w14:paraId="1487755D" w14:textId="77777777" w:rsidR="0017172C" w:rsidRPr="00F325FB" w:rsidRDefault="0017172C" w:rsidP="0017172C">
      <w:pPr>
        <w:numPr>
          <w:ilvl w:val="0"/>
          <w:numId w:val="2"/>
        </w:numPr>
        <w:tabs>
          <w:tab w:val="num" w:pos="720"/>
        </w:tabs>
        <w:ind w:left="720" w:hanging="720"/>
        <w:jc w:val="both"/>
        <w:rPr>
          <w:sz w:val="24"/>
          <w:szCs w:val="24"/>
        </w:rPr>
      </w:pPr>
      <w:r w:rsidRPr="00F325FB">
        <w:rPr>
          <w:sz w:val="24"/>
          <w:szCs w:val="24"/>
        </w:rPr>
        <w:t xml:space="preserve">Hatfield, D.L., Rinehart, R.R. and Forrest, H.S.:  3-Ribosyluric acid.  Part II.  Isolation of the corresponding nucleotide from beef blood.  </w:t>
      </w:r>
      <w:r w:rsidRPr="00F325FB">
        <w:rPr>
          <w:b/>
          <w:i/>
          <w:sz w:val="24"/>
          <w:szCs w:val="24"/>
        </w:rPr>
        <w:t>J. Chem. Soc.</w:t>
      </w:r>
      <w:r w:rsidRPr="00F325FB">
        <w:rPr>
          <w:sz w:val="24"/>
          <w:szCs w:val="24"/>
        </w:rPr>
        <w:t xml:space="preserve"> 899-902, 1963.</w:t>
      </w:r>
    </w:p>
    <w:p w14:paraId="2BAE289C" w14:textId="77777777" w:rsidR="0017172C" w:rsidRPr="00F325FB" w:rsidRDefault="0017172C" w:rsidP="0017172C">
      <w:pPr>
        <w:tabs>
          <w:tab w:val="num" w:pos="720"/>
        </w:tabs>
        <w:ind w:left="720" w:hanging="720"/>
        <w:jc w:val="both"/>
        <w:rPr>
          <w:sz w:val="24"/>
          <w:szCs w:val="24"/>
        </w:rPr>
      </w:pPr>
    </w:p>
    <w:p w14:paraId="5358A883" w14:textId="77777777" w:rsidR="0017172C" w:rsidRPr="00F325FB" w:rsidRDefault="0017172C" w:rsidP="0017172C">
      <w:pPr>
        <w:numPr>
          <w:ilvl w:val="0"/>
          <w:numId w:val="2"/>
        </w:numPr>
        <w:tabs>
          <w:tab w:val="num" w:pos="720"/>
        </w:tabs>
        <w:ind w:left="720" w:hanging="720"/>
        <w:jc w:val="both"/>
        <w:rPr>
          <w:sz w:val="24"/>
          <w:szCs w:val="24"/>
        </w:rPr>
      </w:pPr>
      <w:r w:rsidRPr="00F325FB">
        <w:rPr>
          <w:sz w:val="24"/>
          <w:szCs w:val="24"/>
        </w:rPr>
        <w:t xml:space="preserve">Hatfield, D.L., Forrest, H.S. and Wyngaarden, J.B.:  Biosynthesis of a new xanthine ribonucleotide by beef erythrocytes.  </w:t>
      </w:r>
      <w:r w:rsidRPr="00F325FB">
        <w:rPr>
          <w:b/>
          <w:i/>
          <w:sz w:val="24"/>
          <w:szCs w:val="24"/>
        </w:rPr>
        <w:t>Biochim. Biophys. Acta</w:t>
      </w:r>
      <w:r w:rsidRPr="00F325FB">
        <w:rPr>
          <w:sz w:val="24"/>
          <w:szCs w:val="24"/>
        </w:rPr>
        <w:t xml:space="preserve"> </w:t>
      </w:r>
      <w:r w:rsidRPr="00F325FB">
        <w:rPr>
          <w:b/>
          <w:sz w:val="24"/>
          <w:szCs w:val="24"/>
        </w:rPr>
        <w:t>68:</w:t>
      </w:r>
      <w:r w:rsidRPr="00F325FB">
        <w:rPr>
          <w:i/>
          <w:sz w:val="24"/>
          <w:szCs w:val="24"/>
        </w:rPr>
        <w:t xml:space="preserve"> </w:t>
      </w:r>
      <w:r w:rsidRPr="00F325FB">
        <w:rPr>
          <w:sz w:val="24"/>
          <w:szCs w:val="24"/>
        </w:rPr>
        <w:t>322-324, 1963.</w:t>
      </w:r>
    </w:p>
    <w:p w14:paraId="0B457A24" w14:textId="77777777" w:rsidR="0017172C" w:rsidRPr="00F325FB" w:rsidRDefault="0017172C" w:rsidP="0017172C">
      <w:pPr>
        <w:tabs>
          <w:tab w:val="num" w:pos="720"/>
        </w:tabs>
        <w:ind w:left="720" w:hanging="720"/>
        <w:jc w:val="both"/>
        <w:rPr>
          <w:sz w:val="24"/>
          <w:szCs w:val="24"/>
        </w:rPr>
      </w:pPr>
    </w:p>
    <w:p w14:paraId="036B74AC" w14:textId="77777777" w:rsidR="0017172C" w:rsidRPr="00F325FB" w:rsidRDefault="0017172C" w:rsidP="0017172C">
      <w:pPr>
        <w:numPr>
          <w:ilvl w:val="0"/>
          <w:numId w:val="2"/>
        </w:numPr>
        <w:tabs>
          <w:tab w:val="num" w:pos="720"/>
        </w:tabs>
        <w:ind w:left="720" w:hanging="720"/>
        <w:jc w:val="both"/>
        <w:rPr>
          <w:sz w:val="24"/>
          <w:szCs w:val="24"/>
        </w:rPr>
      </w:pPr>
      <w:r w:rsidRPr="00F325FB">
        <w:rPr>
          <w:sz w:val="24"/>
          <w:szCs w:val="24"/>
        </w:rPr>
        <w:t>Hatfield, D.L. and Wyngaarden, J.B.:  3-Ribosyl purines.  Part I.  Synthe</w:t>
      </w:r>
      <w:r w:rsidRPr="00F325FB">
        <w:rPr>
          <w:sz w:val="24"/>
          <w:szCs w:val="24"/>
        </w:rPr>
        <w:softHyphen/>
        <w:t>sis of (3-ribosylxanthine) 5'-phosphate and (3-ribosyluric acid) 5'-phosphate by a pyrimidine ribonucleotide pyrophosphorylase of beef eryth</w:t>
      </w:r>
      <w:r w:rsidRPr="00F325FB">
        <w:rPr>
          <w:sz w:val="24"/>
          <w:szCs w:val="24"/>
        </w:rPr>
        <w:softHyphen/>
        <w:t xml:space="preserve">rocytes.  </w:t>
      </w:r>
      <w:r w:rsidRPr="00F325FB">
        <w:rPr>
          <w:b/>
          <w:i/>
          <w:sz w:val="24"/>
          <w:szCs w:val="24"/>
        </w:rPr>
        <w:t>J. Biol. Chem.</w:t>
      </w:r>
      <w:r w:rsidRPr="00F325FB">
        <w:rPr>
          <w:sz w:val="24"/>
          <w:szCs w:val="24"/>
        </w:rPr>
        <w:t xml:space="preserve"> </w:t>
      </w:r>
      <w:r w:rsidRPr="00F325FB">
        <w:rPr>
          <w:b/>
          <w:sz w:val="24"/>
          <w:szCs w:val="24"/>
        </w:rPr>
        <w:t>239:</w:t>
      </w:r>
      <w:r w:rsidRPr="00F325FB">
        <w:rPr>
          <w:i/>
          <w:sz w:val="24"/>
          <w:szCs w:val="24"/>
        </w:rPr>
        <w:t xml:space="preserve"> </w:t>
      </w:r>
      <w:r w:rsidRPr="00F325FB">
        <w:rPr>
          <w:sz w:val="24"/>
          <w:szCs w:val="24"/>
        </w:rPr>
        <w:t>2580-2586, 1964.</w:t>
      </w:r>
    </w:p>
    <w:p w14:paraId="4C67A9CC" w14:textId="77777777" w:rsidR="0017172C" w:rsidRPr="00F325FB" w:rsidRDefault="0017172C" w:rsidP="0017172C">
      <w:pPr>
        <w:tabs>
          <w:tab w:val="num" w:pos="720"/>
        </w:tabs>
        <w:ind w:left="720" w:hanging="720"/>
        <w:jc w:val="both"/>
        <w:rPr>
          <w:sz w:val="24"/>
          <w:szCs w:val="24"/>
        </w:rPr>
      </w:pPr>
    </w:p>
    <w:p w14:paraId="3FE9E39B" w14:textId="77777777" w:rsidR="0017172C" w:rsidRPr="00F325FB" w:rsidRDefault="0017172C" w:rsidP="0017172C">
      <w:pPr>
        <w:numPr>
          <w:ilvl w:val="0"/>
          <w:numId w:val="2"/>
        </w:numPr>
        <w:tabs>
          <w:tab w:val="num" w:pos="720"/>
        </w:tabs>
        <w:ind w:left="720" w:hanging="720"/>
        <w:jc w:val="both"/>
        <w:rPr>
          <w:sz w:val="24"/>
          <w:szCs w:val="24"/>
        </w:rPr>
      </w:pPr>
      <w:r w:rsidRPr="00F325FB">
        <w:rPr>
          <w:sz w:val="24"/>
          <w:szCs w:val="24"/>
        </w:rPr>
        <w:t xml:space="preserve">Hatfield, D.L. and Wyngaarden, J.B.:  3-Ribosyl purines.  Part II:  Studies on (3-ribosylxanthine) 5'-phosphate and on ribonucleotide derivatives of certain uracil analogues.  </w:t>
      </w:r>
      <w:r w:rsidRPr="00F325FB">
        <w:rPr>
          <w:b/>
          <w:i/>
          <w:sz w:val="24"/>
          <w:szCs w:val="24"/>
        </w:rPr>
        <w:t>J. Biol. Chem.</w:t>
      </w:r>
      <w:r w:rsidRPr="00F325FB">
        <w:rPr>
          <w:sz w:val="24"/>
          <w:szCs w:val="24"/>
        </w:rPr>
        <w:t xml:space="preserve"> </w:t>
      </w:r>
      <w:r w:rsidRPr="00F325FB">
        <w:rPr>
          <w:b/>
          <w:sz w:val="24"/>
          <w:szCs w:val="24"/>
        </w:rPr>
        <w:t>239:</w:t>
      </w:r>
      <w:r w:rsidRPr="00F325FB">
        <w:rPr>
          <w:i/>
          <w:sz w:val="24"/>
          <w:szCs w:val="24"/>
        </w:rPr>
        <w:t xml:space="preserve"> </w:t>
      </w:r>
      <w:r w:rsidRPr="00F325FB">
        <w:rPr>
          <w:sz w:val="24"/>
          <w:szCs w:val="24"/>
        </w:rPr>
        <w:t>2587-2592, 1964.</w:t>
      </w:r>
    </w:p>
    <w:p w14:paraId="0ACD8BC0" w14:textId="77777777" w:rsidR="0017172C" w:rsidRPr="00F325FB" w:rsidRDefault="0017172C" w:rsidP="0017172C">
      <w:pPr>
        <w:tabs>
          <w:tab w:val="num" w:pos="720"/>
        </w:tabs>
        <w:ind w:left="720" w:hanging="720"/>
        <w:jc w:val="both"/>
        <w:rPr>
          <w:sz w:val="24"/>
          <w:szCs w:val="24"/>
        </w:rPr>
      </w:pPr>
    </w:p>
    <w:p w14:paraId="0A770172" w14:textId="77777777" w:rsidR="0017172C" w:rsidRPr="00F325FB" w:rsidRDefault="0017172C" w:rsidP="0017172C">
      <w:pPr>
        <w:numPr>
          <w:ilvl w:val="0"/>
          <w:numId w:val="2"/>
        </w:numPr>
        <w:tabs>
          <w:tab w:val="num" w:pos="720"/>
        </w:tabs>
        <w:ind w:left="720" w:hanging="720"/>
        <w:jc w:val="both"/>
        <w:rPr>
          <w:sz w:val="24"/>
          <w:szCs w:val="24"/>
        </w:rPr>
      </w:pPr>
      <w:r w:rsidRPr="00F325FB">
        <w:rPr>
          <w:sz w:val="24"/>
          <w:szCs w:val="24"/>
        </w:rPr>
        <w:t xml:space="preserve">Hatfield, D.L., Greenland, R.A., Stewart, H.L. and Wyngaarden, J.B.:  Biosynthesis of a new uric acid ribonucleotide.  </w:t>
      </w:r>
      <w:r w:rsidRPr="00F325FB">
        <w:rPr>
          <w:b/>
          <w:i/>
          <w:sz w:val="24"/>
          <w:szCs w:val="24"/>
        </w:rPr>
        <w:t>Biochim. Biophys. Acta</w:t>
      </w:r>
      <w:r w:rsidRPr="00F325FB">
        <w:rPr>
          <w:sz w:val="24"/>
          <w:szCs w:val="24"/>
        </w:rPr>
        <w:t xml:space="preserve"> </w:t>
      </w:r>
      <w:r w:rsidRPr="00F325FB">
        <w:rPr>
          <w:b/>
          <w:sz w:val="24"/>
          <w:szCs w:val="24"/>
        </w:rPr>
        <w:t>91:</w:t>
      </w:r>
      <w:r w:rsidRPr="00F325FB">
        <w:rPr>
          <w:b/>
          <w:i/>
          <w:sz w:val="24"/>
          <w:szCs w:val="24"/>
        </w:rPr>
        <w:t xml:space="preserve"> </w:t>
      </w:r>
      <w:r w:rsidRPr="00F325FB">
        <w:rPr>
          <w:sz w:val="24"/>
          <w:szCs w:val="24"/>
        </w:rPr>
        <w:t>163-166, 1964.</w:t>
      </w:r>
    </w:p>
    <w:p w14:paraId="127F2AD7" w14:textId="77777777" w:rsidR="0017172C" w:rsidRPr="00F325FB" w:rsidRDefault="0017172C" w:rsidP="0017172C">
      <w:pPr>
        <w:tabs>
          <w:tab w:val="num" w:pos="720"/>
        </w:tabs>
        <w:ind w:left="720" w:hanging="720"/>
        <w:jc w:val="both"/>
        <w:rPr>
          <w:sz w:val="24"/>
          <w:szCs w:val="24"/>
        </w:rPr>
      </w:pPr>
    </w:p>
    <w:p w14:paraId="339B24F7" w14:textId="77777777" w:rsidR="0017172C" w:rsidRPr="00F325FB" w:rsidRDefault="0017172C" w:rsidP="0017172C">
      <w:pPr>
        <w:numPr>
          <w:ilvl w:val="0"/>
          <w:numId w:val="2"/>
        </w:numPr>
        <w:tabs>
          <w:tab w:val="num" w:pos="720"/>
        </w:tabs>
        <w:ind w:left="720" w:hanging="720"/>
        <w:jc w:val="both"/>
        <w:rPr>
          <w:sz w:val="24"/>
          <w:szCs w:val="24"/>
        </w:rPr>
      </w:pPr>
      <w:r w:rsidRPr="00F325FB">
        <w:rPr>
          <w:sz w:val="24"/>
          <w:szCs w:val="24"/>
        </w:rPr>
        <w:t>Zimmerman, M. and Hatfield, D.L.:  Biosynthesis of a 3-N-deoxy-ribosylxan</w:t>
      </w:r>
      <w:r w:rsidRPr="00F325FB">
        <w:rPr>
          <w:sz w:val="24"/>
          <w:szCs w:val="24"/>
        </w:rPr>
        <w:softHyphen/>
        <w:t xml:space="preserve">thine using thymidine phosphorylase.  </w:t>
      </w:r>
      <w:r w:rsidRPr="00F325FB">
        <w:rPr>
          <w:b/>
          <w:i/>
          <w:sz w:val="24"/>
          <w:szCs w:val="24"/>
        </w:rPr>
        <w:t>Biochim. Biophys. Acta</w:t>
      </w:r>
      <w:r w:rsidRPr="00F325FB">
        <w:rPr>
          <w:sz w:val="24"/>
          <w:szCs w:val="24"/>
        </w:rPr>
        <w:t xml:space="preserve"> </w:t>
      </w:r>
      <w:r w:rsidRPr="00F325FB">
        <w:rPr>
          <w:b/>
          <w:sz w:val="24"/>
          <w:szCs w:val="24"/>
        </w:rPr>
        <w:t>91:</w:t>
      </w:r>
      <w:r w:rsidRPr="00F325FB">
        <w:rPr>
          <w:i/>
          <w:sz w:val="24"/>
          <w:szCs w:val="24"/>
        </w:rPr>
        <w:t xml:space="preserve"> </w:t>
      </w:r>
      <w:r w:rsidRPr="00F325FB">
        <w:rPr>
          <w:sz w:val="24"/>
          <w:szCs w:val="24"/>
        </w:rPr>
        <w:t>326-328, 1964.</w:t>
      </w:r>
    </w:p>
    <w:p w14:paraId="61E5EDAC" w14:textId="77777777" w:rsidR="0017172C" w:rsidRPr="00F325FB" w:rsidRDefault="0017172C" w:rsidP="0017172C">
      <w:pPr>
        <w:tabs>
          <w:tab w:val="num" w:pos="720"/>
        </w:tabs>
        <w:ind w:left="720" w:hanging="720"/>
        <w:jc w:val="both"/>
        <w:rPr>
          <w:sz w:val="24"/>
          <w:szCs w:val="24"/>
        </w:rPr>
      </w:pPr>
    </w:p>
    <w:p w14:paraId="4CDBC66F" w14:textId="3484655B" w:rsidR="0017172C" w:rsidRPr="00F325FB" w:rsidRDefault="0017172C" w:rsidP="0017172C">
      <w:pPr>
        <w:numPr>
          <w:ilvl w:val="0"/>
          <w:numId w:val="2"/>
        </w:numPr>
        <w:tabs>
          <w:tab w:val="num" w:pos="720"/>
        </w:tabs>
        <w:ind w:left="720" w:hanging="720"/>
        <w:jc w:val="both"/>
        <w:rPr>
          <w:sz w:val="24"/>
          <w:szCs w:val="24"/>
        </w:rPr>
      </w:pPr>
      <w:r w:rsidRPr="00F325FB">
        <w:rPr>
          <w:sz w:val="24"/>
          <w:szCs w:val="24"/>
        </w:rPr>
        <w:t xml:space="preserve">Hatfield, D.L.:  Oligonucleotide-ribosome-AA-sRNA interactions. </w:t>
      </w:r>
      <w:r w:rsidRPr="00F325FB">
        <w:rPr>
          <w:b/>
          <w:i/>
          <w:sz w:val="24"/>
          <w:szCs w:val="24"/>
        </w:rPr>
        <w:t>Cold Spring Harb</w:t>
      </w:r>
      <w:r w:rsidR="006C37D4" w:rsidRPr="00F325FB">
        <w:rPr>
          <w:b/>
          <w:i/>
          <w:sz w:val="24"/>
          <w:szCs w:val="24"/>
        </w:rPr>
        <w:t>.</w:t>
      </w:r>
      <w:r w:rsidRPr="00F325FB">
        <w:rPr>
          <w:b/>
          <w:i/>
          <w:sz w:val="24"/>
          <w:szCs w:val="24"/>
        </w:rPr>
        <w:t xml:space="preserve"> Symp</w:t>
      </w:r>
      <w:r w:rsidR="006C37D4" w:rsidRPr="00F325FB">
        <w:rPr>
          <w:b/>
          <w:i/>
          <w:sz w:val="24"/>
          <w:szCs w:val="24"/>
        </w:rPr>
        <w:t>.</w:t>
      </w:r>
      <w:r w:rsidRPr="00F325FB">
        <w:rPr>
          <w:b/>
          <w:i/>
          <w:sz w:val="24"/>
          <w:szCs w:val="24"/>
        </w:rPr>
        <w:t xml:space="preserve"> Quant. Biol.</w:t>
      </w:r>
      <w:r w:rsidRPr="00F325FB">
        <w:rPr>
          <w:sz w:val="24"/>
          <w:szCs w:val="24"/>
        </w:rPr>
        <w:t xml:space="preserve"> </w:t>
      </w:r>
      <w:r w:rsidRPr="00F325FB">
        <w:rPr>
          <w:b/>
          <w:sz w:val="24"/>
          <w:szCs w:val="24"/>
        </w:rPr>
        <w:t>31:</w:t>
      </w:r>
      <w:r w:rsidRPr="00F325FB">
        <w:rPr>
          <w:i/>
          <w:sz w:val="24"/>
          <w:szCs w:val="24"/>
        </w:rPr>
        <w:t xml:space="preserve"> </w:t>
      </w:r>
      <w:r w:rsidRPr="00F325FB">
        <w:rPr>
          <w:sz w:val="24"/>
          <w:szCs w:val="24"/>
        </w:rPr>
        <w:t>919-922, 1966.</w:t>
      </w:r>
    </w:p>
    <w:p w14:paraId="26588032" w14:textId="77777777" w:rsidR="0017172C" w:rsidRPr="00F325FB" w:rsidRDefault="0017172C" w:rsidP="0017172C">
      <w:pPr>
        <w:tabs>
          <w:tab w:val="num" w:pos="720"/>
        </w:tabs>
        <w:ind w:left="720" w:hanging="720"/>
        <w:jc w:val="both"/>
        <w:rPr>
          <w:sz w:val="24"/>
          <w:szCs w:val="24"/>
        </w:rPr>
      </w:pPr>
    </w:p>
    <w:p w14:paraId="2C3AB8E9" w14:textId="18AFA693" w:rsidR="0017172C" w:rsidRPr="00F325FB" w:rsidRDefault="0017172C" w:rsidP="0017172C">
      <w:pPr>
        <w:numPr>
          <w:ilvl w:val="0"/>
          <w:numId w:val="2"/>
        </w:numPr>
        <w:tabs>
          <w:tab w:val="num" w:pos="720"/>
        </w:tabs>
        <w:ind w:left="720" w:hanging="720"/>
        <w:jc w:val="both"/>
        <w:rPr>
          <w:sz w:val="24"/>
          <w:szCs w:val="24"/>
        </w:rPr>
      </w:pPr>
      <w:r w:rsidRPr="00F325FB">
        <w:rPr>
          <w:sz w:val="24"/>
          <w:szCs w:val="24"/>
        </w:rPr>
        <w:t xml:space="preserve">Nirenberg, M., Caskey, T., Marshall, R., Brimacombe, R., Kellogg, D., Doctor, B., Hatfield, D.L., Levin, J., Rottman, F., Pestka, S., Wilcox, M. and Anderson, F.:  The RNA code and protein synthesis.  </w:t>
      </w:r>
      <w:r w:rsidRPr="00F325FB">
        <w:rPr>
          <w:b/>
          <w:i/>
          <w:sz w:val="24"/>
          <w:szCs w:val="24"/>
        </w:rPr>
        <w:t xml:space="preserve">Cold Spring </w:t>
      </w:r>
      <w:r w:rsidR="00B60819" w:rsidRPr="00F325FB">
        <w:rPr>
          <w:b/>
          <w:i/>
          <w:sz w:val="24"/>
          <w:szCs w:val="24"/>
        </w:rPr>
        <w:t>Harb. Symp. Quant. Biol</w:t>
      </w:r>
      <w:r w:rsidRPr="00F325FB">
        <w:rPr>
          <w:b/>
          <w:i/>
          <w:sz w:val="24"/>
          <w:szCs w:val="24"/>
        </w:rPr>
        <w:t>.</w:t>
      </w:r>
      <w:r w:rsidRPr="00F325FB">
        <w:rPr>
          <w:sz w:val="24"/>
          <w:szCs w:val="24"/>
        </w:rPr>
        <w:t xml:space="preserve"> </w:t>
      </w:r>
      <w:r w:rsidRPr="00F325FB">
        <w:rPr>
          <w:b/>
          <w:sz w:val="24"/>
          <w:szCs w:val="24"/>
        </w:rPr>
        <w:t>31:</w:t>
      </w:r>
      <w:r w:rsidRPr="00F325FB">
        <w:rPr>
          <w:i/>
          <w:sz w:val="24"/>
          <w:szCs w:val="24"/>
        </w:rPr>
        <w:t xml:space="preserve"> </w:t>
      </w:r>
      <w:r w:rsidRPr="00F325FB">
        <w:rPr>
          <w:sz w:val="24"/>
          <w:szCs w:val="24"/>
        </w:rPr>
        <w:t>11-24, 1966.</w:t>
      </w:r>
    </w:p>
    <w:p w14:paraId="63D485B4" w14:textId="77777777" w:rsidR="0017172C" w:rsidRPr="00F325FB" w:rsidRDefault="0017172C" w:rsidP="0017172C">
      <w:pPr>
        <w:tabs>
          <w:tab w:val="num" w:pos="720"/>
        </w:tabs>
        <w:ind w:left="720" w:hanging="720"/>
        <w:jc w:val="both"/>
        <w:rPr>
          <w:sz w:val="24"/>
          <w:szCs w:val="24"/>
        </w:rPr>
      </w:pPr>
    </w:p>
    <w:p w14:paraId="6B1A3A08" w14:textId="77777777" w:rsidR="0017172C" w:rsidRPr="00F325FB" w:rsidRDefault="0017172C" w:rsidP="0017172C">
      <w:pPr>
        <w:numPr>
          <w:ilvl w:val="0"/>
          <w:numId w:val="2"/>
        </w:numPr>
        <w:tabs>
          <w:tab w:val="num" w:pos="720"/>
        </w:tabs>
        <w:ind w:left="720" w:hanging="720"/>
        <w:jc w:val="both"/>
        <w:rPr>
          <w:sz w:val="24"/>
          <w:szCs w:val="24"/>
        </w:rPr>
      </w:pPr>
      <w:r w:rsidRPr="00F325FB">
        <w:rPr>
          <w:sz w:val="24"/>
          <w:szCs w:val="24"/>
        </w:rPr>
        <w:t xml:space="preserve">Hatfield, D.L., Hofnung, M. and Schwartz, M.:  Nonsense mutations in the maltose A region in </w:t>
      </w:r>
      <w:r w:rsidRPr="00F325FB">
        <w:rPr>
          <w:i/>
          <w:sz w:val="24"/>
          <w:szCs w:val="24"/>
        </w:rPr>
        <w:t>E. coli</w:t>
      </w:r>
      <w:r w:rsidRPr="00F325FB">
        <w:rPr>
          <w:sz w:val="24"/>
          <w:szCs w:val="24"/>
        </w:rPr>
        <w:t xml:space="preserve">.  </w:t>
      </w:r>
      <w:r w:rsidRPr="00F325FB">
        <w:rPr>
          <w:b/>
          <w:i/>
          <w:sz w:val="24"/>
          <w:szCs w:val="24"/>
        </w:rPr>
        <w:t>J. Bacteriol.</w:t>
      </w:r>
      <w:r w:rsidRPr="00F325FB">
        <w:rPr>
          <w:sz w:val="24"/>
          <w:szCs w:val="24"/>
        </w:rPr>
        <w:t xml:space="preserve"> </w:t>
      </w:r>
      <w:r w:rsidRPr="00F325FB">
        <w:rPr>
          <w:b/>
          <w:sz w:val="24"/>
          <w:szCs w:val="24"/>
        </w:rPr>
        <w:t>98:</w:t>
      </w:r>
      <w:r w:rsidRPr="00F325FB">
        <w:rPr>
          <w:i/>
          <w:sz w:val="24"/>
          <w:szCs w:val="24"/>
        </w:rPr>
        <w:t xml:space="preserve"> </w:t>
      </w:r>
      <w:r w:rsidRPr="00F325FB">
        <w:rPr>
          <w:sz w:val="24"/>
          <w:szCs w:val="24"/>
        </w:rPr>
        <w:t>559-567, 1969.</w:t>
      </w:r>
    </w:p>
    <w:p w14:paraId="68313778" w14:textId="77777777" w:rsidR="0017172C" w:rsidRPr="00F325FB" w:rsidRDefault="0017172C" w:rsidP="0017172C">
      <w:pPr>
        <w:tabs>
          <w:tab w:val="num" w:pos="720"/>
        </w:tabs>
        <w:ind w:left="720" w:hanging="720"/>
        <w:jc w:val="both"/>
        <w:rPr>
          <w:sz w:val="24"/>
          <w:szCs w:val="24"/>
        </w:rPr>
      </w:pPr>
    </w:p>
    <w:p w14:paraId="4329EC75" w14:textId="77777777" w:rsidR="0017172C" w:rsidRPr="00F325FB" w:rsidRDefault="0017172C" w:rsidP="0017172C">
      <w:pPr>
        <w:numPr>
          <w:ilvl w:val="0"/>
          <w:numId w:val="2"/>
        </w:numPr>
        <w:tabs>
          <w:tab w:val="num" w:pos="720"/>
        </w:tabs>
        <w:ind w:left="720" w:hanging="720"/>
        <w:jc w:val="both"/>
        <w:rPr>
          <w:sz w:val="24"/>
          <w:szCs w:val="24"/>
        </w:rPr>
      </w:pPr>
      <w:r w:rsidRPr="00F325FB">
        <w:rPr>
          <w:sz w:val="24"/>
          <w:szCs w:val="24"/>
        </w:rPr>
        <w:t xml:space="preserve">Hatfield, D.L., Hofnung, M. and Schwartz, M.:  Nonsense mutations in the maltose A region of the genetic map of </w:t>
      </w:r>
      <w:r w:rsidRPr="00F325FB">
        <w:rPr>
          <w:i/>
          <w:sz w:val="24"/>
          <w:szCs w:val="24"/>
        </w:rPr>
        <w:t>E. coli</w:t>
      </w:r>
      <w:r w:rsidRPr="00F325FB">
        <w:rPr>
          <w:sz w:val="24"/>
          <w:szCs w:val="24"/>
        </w:rPr>
        <w:t xml:space="preserve">. </w:t>
      </w:r>
      <w:r w:rsidRPr="00F325FB">
        <w:rPr>
          <w:b/>
          <w:i/>
          <w:sz w:val="24"/>
          <w:szCs w:val="24"/>
        </w:rPr>
        <w:t>J. Bacteriol.</w:t>
      </w:r>
      <w:r w:rsidRPr="00F325FB">
        <w:rPr>
          <w:sz w:val="24"/>
          <w:szCs w:val="24"/>
        </w:rPr>
        <w:t xml:space="preserve"> </w:t>
      </w:r>
      <w:r w:rsidRPr="00F325FB">
        <w:rPr>
          <w:b/>
          <w:sz w:val="24"/>
          <w:szCs w:val="24"/>
        </w:rPr>
        <w:t>100:</w:t>
      </w:r>
      <w:r w:rsidRPr="00F325FB">
        <w:rPr>
          <w:i/>
          <w:sz w:val="24"/>
          <w:szCs w:val="24"/>
        </w:rPr>
        <w:t xml:space="preserve"> </w:t>
      </w:r>
      <w:r w:rsidRPr="00F325FB">
        <w:rPr>
          <w:sz w:val="24"/>
          <w:szCs w:val="24"/>
        </w:rPr>
        <w:t>1311-1315, 1969.</w:t>
      </w:r>
    </w:p>
    <w:p w14:paraId="3A6113A1" w14:textId="77777777" w:rsidR="0017172C" w:rsidRPr="00F325FB" w:rsidRDefault="0017172C" w:rsidP="0017172C">
      <w:pPr>
        <w:tabs>
          <w:tab w:val="num" w:pos="720"/>
        </w:tabs>
        <w:ind w:left="720" w:hanging="720"/>
        <w:jc w:val="both"/>
        <w:rPr>
          <w:sz w:val="24"/>
          <w:szCs w:val="24"/>
        </w:rPr>
      </w:pPr>
    </w:p>
    <w:p w14:paraId="393ADA23" w14:textId="77777777" w:rsidR="0017172C" w:rsidRPr="00F325FB" w:rsidRDefault="0017172C" w:rsidP="0017172C">
      <w:pPr>
        <w:numPr>
          <w:ilvl w:val="0"/>
          <w:numId w:val="2"/>
        </w:numPr>
        <w:tabs>
          <w:tab w:val="num" w:pos="720"/>
        </w:tabs>
        <w:ind w:left="720" w:hanging="720"/>
        <w:jc w:val="both"/>
        <w:rPr>
          <w:sz w:val="24"/>
          <w:szCs w:val="24"/>
        </w:rPr>
      </w:pPr>
      <w:r w:rsidRPr="00F325FB">
        <w:rPr>
          <w:sz w:val="24"/>
          <w:szCs w:val="24"/>
        </w:rPr>
        <w:t>Hatfield, D.L. and Portugal, F.:  Seryl-tRNA in mammalian tissues.  Chro</w:t>
      </w:r>
      <w:r w:rsidRPr="00F325FB">
        <w:rPr>
          <w:sz w:val="24"/>
          <w:szCs w:val="24"/>
        </w:rPr>
        <w:softHyphen/>
        <w:t xml:space="preserve">matographic differences in brain and liver and a specific response to the codon, UGA.  </w:t>
      </w:r>
      <w:r w:rsidRPr="00F325FB">
        <w:rPr>
          <w:b/>
          <w:i/>
          <w:sz w:val="24"/>
          <w:szCs w:val="24"/>
        </w:rPr>
        <w:t>Proc. Natl. Acad. Sci. USA</w:t>
      </w:r>
      <w:r w:rsidRPr="00F325FB">
        <w:rPr>
          <w:sz w:val="24"/>
          <w:szCs w:val="24"/>
        </w:rPr>
        <w:t xml:space="preserve"> </w:t>
      </w:r>
      <w:r w:rsidRPr="00F325FB">
        <w:rPr>
          <w:b/>
          <w:sz w:val="24"/>
          <w:szCs w:val="24"/>
        </w:rPr>
        <w:t>67:</w:t>
      </w:r>
      <w:r w:rsidRPr="00F325FB">
        <w:rPr>
          <w:i/>
          <w:sz w:val="24"/>
          <w:szCs w:val="24"/>
        </w:rPr>
        <w:t xml:space="preserve"> </w:t>
      </w:r>
      <w:r w:rsidRPr="00F325FB">
        <w:rPr>
          <w:sz w:val="24"/>
          <w:szCs w:val="24"/>
        </w:rPr>
        <w:t>1200-1206, 1970.</w:t>
      </w:r>
    </w:p>
    <w:p w14:paraId="21CF319B" w14:textId="77777777" w:rsidR="0017172C" w:rsidRPr="00F325FB" w:rsidRDefault="0017172C" w:rsidP="0017172C">
      <w:pPr>
        <w:tabs>
          <w:tab w:val="num" w:pos="720"/>
        </w:tabs>
        <w:ind w:left="720" w:hanging="720"/>
        <w:jc w:val="both"/>
        <w:rPr>
          <w:sz w:val="24"/>
          <w:szCs w:val="24"/>
        </w:rPr>
      </w:pPr>
    </w:p>
    <w:p w14:paraId="24AEC653" w14:textId="77777777" w:rsidR="0017172C" w:rsidRPr="00F325FB" w:rsidRDefault="0017172C" w:rsidP="0017172C">
      <w:pPr>
        <w:numPr>
          <w:ilvl w:val="0"/>
          <w:numId w:val="2"/>
        </w:numPr>
        <w:tabs>
          <w:tab w:val="num" w:pos="720"/>
        </w:tabs>
        <w:ind w:left="720" w:hanging="720"/>
        <w:jc w:val="both"/>
        <w:rPr>
          <w:sz w:val="24"/>
          <w:szCs w:val="24"/>
        </w:rPr>
      </w:pPr>
      <w:r w:rsidRPr="00F325FB">
        <w:rPr>
          <w:sz w:val="24"/>
          <w:szCs w:val="24"/>
        </w:rPr>
        <w:t>Hatfield, D.L., Portugal, F. and Caicuts, M.:  Transfer RNA specificity in mammalian tissues and codon responses of seryl transfer RNA.  Symposium on Transfer RNA and Transfer RNA Modification in Differen</w:t>
      </w:r>
      <w:r w:rsidRPr="00F325FB">
        <w:rPr>
          <w:sz w:val="24"/>
          <w:szCs w:val="24"/>
        </w:rPr>
        <w:softHyphen/>
        <w:t xml:space="preserve">tiation and Neoplasia held at the National Cancer Institute, Bethesda, MD Oct. 5-7, 1970, and published in </w:t>
      </w:r>
      <w:r w:rsidRPr="00F325FB">
        <w:rPr>
          <w:b/>
          <w:i/>
          <w:sz w:val="24"/>
          <w:szCs w:val="24"/>
        </w:rPr>
        <w:t>Cancer Res.</w:t>
      </w:r>
      <w:r w:rsidRPr="00F325FB">
        <w:rPr>
          <w:sz w:val="24"/>
          <w:szCs w:val="24"/>
        </w:rPr>
        <w:t xml:space="preserve"> </w:t>
      </w:r>
      <w:r w:rsidRPr="00F325FB">
        <w:rPr>
          <w:b/>
          <w:sz w:val="24"/>
          <w:szCs w:val="24"/>
        </w:rPr>
        <w:t>31:</w:t>
      </w:r>
      <w:r w:rsidRPr="00F325FB">
        <w:rPr>
          <w:i/>
          <w:sz w:val="24"/>
          <w:szCs w:val="24"/>
        </w:rPr>
        <w:t xml:space="preserve"> </w:t>
      </w:r>
      <w:r w:rsidRPr="00F325FB">
        <w:rPr>
          <w:sz w:val="24"/>
          <w:szCs w:val="24"/>
        </w:rPr>
        <w:t>697-700, 1971.</w:t>
      </w:r>
    </w:p>
    <w:p w14:paraId="5FFB2EC6" w14:textId="77777777" w:rsidR="0017172C" w:rsidRPr="00F325FB" w:rsidRDefault="0017172C" w:rsidP="0017172C">
      <w:pPr>
        <w:tabs>
          <w:tab w:val="num" w:pos="720"/>
        </w:tabs>
        <w:ind w:left="720" w:hanging="720"/>
        <w:jc w:val="both"/>
        <w:rPr>
          <w:sz w:val="24"/>
          <w:szCs w:val="24"/>
        </w:rPr>
      </w:pPr>
    </w:p>
    <w:p w14:paraId="423E4CDA" w14:textId="77777777" w:rsidR="0017172C" w:rsidRPr="00F325FB" w:rsidRDefault="0017172C" w:rsidP="0017172C">
      <w:pPr>
        <w:numPr>
          <w:ilvl w:val="0"/>
          <w:numId w:val="2"/>
        </w:numPr>
        <w:tabs>
          <w:tab w:val="num" w:pos="720"/>
        </w:tabs>
        <w:ind w:left="720" w:hanging="720"/>
        <w:jc w:val="both"/>
        <w:rPr>
          <w:sz w:val="24"/>
          <w:szCs w:val="24"/>
        </w:rPr>
      </w:pPr>
      <w:r w:rsidRPr="00F325FB">
        <w:rPr>
          <w:sz w:val="24"/>
          <w:szCs w:val="24"/>
        </w:rPr>
        <w:t xml:space="preserve">Hatfield, D.L. and Nirenberg, M.:  Binding of radioactive oligonucleotides to ribosomes.  </w:t>
      </w:r>
      <w:r w:rsidRPr="00F325FB">
        <w:rPr>
          <w:b/>
          <w:i/>
          <w:sz w:val="24"/>
          <w:szCs w:val="24"/>
        </w:rPr>
        <w:t>Biochemistry</w:t>
      </w:r>
      <w:r w:rsidRPr="00F325FB">
        <w:rPr>
          <w:sz w:val="24"/>
          <w:szCs w:val="24"/>
        </w:rPr>
        <w:t xml:space="preserve"> </w:t>
      </w:r>
      <w:r w:rsidRPr="00F325FB">
        <w:rPr>
          <w:b/>
          <w:sz w:val="24"/>
          <w:szCs w:val="24"/>
        </w:rPr>
        <w:t>10:</w:t>
      </w:r>
      <w:r w:rsidRPr="00F325FB">
        <w:rPr>
          <w:i/>
          <w:sz w:val="24"/>
          <w:szCs w:val="24"/>
        </w:rPr>
        <w:t xml:space="preserve"> </w:t>
      </w:r>
      <w:r w:rsidRPr="00F325FB">
        <w:rPr>
          <w:sz w:val="24"/>
          <w:szCs w:val="24"/>
        </w:rPr>
        <w:t>4318-4323, 1971.</w:t>
      </w:r>
    </w:p>
    <w:p w14:paraId="6B1728C0" w14:textId="77777777" w:rsidR="0017172C" w:rsidRPr="00F325FB" w:rsidRDefault="0017172C" w:rsidP="0017172C">
      <w:pPr>
        <w:tabs>
          <w:tab w:val="num" w:pos="720"/>
        </w:tabs>
        <w:ind w:left="720" w:hanging="720"/>
        <w:jc w:val="both"/>
        <w:rPr>
          <w:sz w:val="24"/>
          <w:szCs w:val="24"/>
        </w:rPr>
      </w:pPr>
    </w:p>
    <w:p w14:paraId="72833A9E" w14:textId="77777777" w:rsidR="0017172C" w:rsidRPr="00F325FB" w:rsidRDefault="0017172C" w:rsidP="0017172C">
      <w:pPr>
        <w:numPr>
          <w:ilvl w:val="0"/>
          <w:numId w:val="2"/>
        </w:numPr>
        <w:tabs>
          <w:tab w:val="num" w:pos="720"/>
        </w:tabs>
        <w:ind w:left="720" w:hanging="720"/>
        <w:jc w:val="both"/>
        <w:rPr>
          <w:sz w:val="24"/>
          <w:szCs w:val="24"/>
        </w:rPr>
      </w:pPr>
      <w:r w:rsidRPr="00F325FB">
        <w:rPr>
          <w:sz w:val="24"/>
          <w:szCs w:val="24"/>
        </w:rPr>
        <w:t xml:space="preserve">Hofnung, M., Schwartz, M. and Hatfield, D.L.:  Complementation in the maltose-A region of the </w:t>
      </w:r>
      <w:r w:rsidRPr="00F325FB">
        <w:rPr>
          <w:i/>
          <w:sz w:val="24"/>
          <w:szCs w:val="24"/>
        </w:rPr>
        <w:t>E. coli</w:t>
      </w:r>
      <w:r w:rsidRPr="00F325FB">
        <w:rPr>
          <w:sz w:val="24"/>
          <w:szCs w:val="24"/>
        </w:rPr>
        <w:t xml:space="preserve"> K12 genetic map.  </w:t>
      </w:r>
      <w:r w:rsidRPr="00F325FB">
        <w:rPr>
          <w:b/>
          <w:i/>
          <w:sz w:val="24"/>
          <w:szCs w:val="24"/>
        </w:rPr>
        <w:t>J. Mol. Biol.</w:t>
      </w:r>
      <w:r w:rsidRPr="00F325FB">
        <w:rPr>
          <w:sz w:val="24"/>
          <w:szCs w:val="24"/>
        </w:rPr>
        <w:t xml:space="preserve"> </w:t>
      </w:r>
      <w:r w:rsidRPr="00F325FB">
        <w:rPr>
          <w:b/>
          <w:sz w:val="24"/>
          <w:szCs w:val="24"/>
        </w:rPr>
        <w:t>61:</w:t>
      </w:r>
      <w:r w:rsidRPr="00F325FB">
        <w:rPr>
          <w:i/>
          <w:sz w:val="24"/>
          <w:szCs w:val="24"/>
        </w:rPr>
        <w:t xml:space="preserve"> </w:t>
      </w:r>
      <w:r w:rsidRPr="00F325FB">
        <w:rPr>
          <w:sz w:val="24"/>
          <w:szCs w:val="24"/>
        </w:rPr>
        <w:t>681-694, 1971.</w:t>
      </w:r>
    </w:p>
    <w:p w14:paraId="2F6CBCC1" w14:textId="77777777" w:rsidR="0017172C" w:rsidRPr="00F325FB" w:rsidRDefault="0017172C" w:rsidP="0017172C">
      <w:pPr>
        <w:tabs>
          <w:tab w:val="num" w:pos="720"/>
        </w:tabs>
        <w:ind w:left="720" w:hanging="720"/>
        <w:jc w:val="both"/>
        <w:rPr>
          <w:sz w:val="24"/>
          <w:szCs w:val="24"/>
        </w:rPr>
      </w:pPr>
    </w:p>
    <w:p w14:paraId="79920D9A" w14:textId="77777777" w:rsidR="0017172C" w:rsidRPr="00F325FB" w:rsidRDefault="0017172C" w:rsidP="0017172C">
      <w:pPr>
        <w:numPr>
          <w:ilvl w:val="0"/>
          <w:numId w:val="2"/>
        </w:numPr>
        <w:tabs>
          <w:tab w:val="num" w:pos="720"/>
        </w:tabs>
        <w:ind w:left="720" w:hanging="720"/>
        <w:jc w:val="both"/>
        <w:rPr>
          <w:sz w:val="24"/>
          <w:szCs w:val="24"/>
        </w:rPr>
      </w:pPr>
      <w:r w:rsidRPr="00F325FB">
        <w:rPr>
          <w:sz w:val="24"/>
          <w:szCs w:val="24"/>
        </w:rPr>
        <w:t xml:space="preserve">Hatfield, D.L.:  Recognition of nonsense codons in mammalian cells.  </w:t>
      </w:r>
      <w:r w:rsidRPr="00F325FB">
        <w:rPr>
          <w:b/>
          <w:i/>
          <w:sz w:val="24"/>
          <w:szCs w:val="24"/>
        </w:rPr>
        <w:t>Proc. Natl. Acad. Sci. USA</w:t>
      </w:r>
      <w:r w:rsidRPr="00F325FB">
        <w:rPr>
          <w:sz w:val="24"/>
          <w:szCs w:val="24"/>
        </w:rPr>
        <w:t xml:space="preserve"> </w:t>
      </w:r>
      <w:r w:rsidRPr="00F325FB">
        <w:rPr>
          <w:b/>
          <w:sz w:val="24"/>
          <w:szCs w:val="24"/>
        </w:rPr>
        <w:t>69:</w:t>
      </w:r>
      <w:r w:rsidRPr="00F325FB">
        <w:rPr>
          <w:i/>
          <w:sz w:val="24"/>
          <w:szCs w:val="24"/>
        </w:rPr>
        <w:t xml:space="preserve"> </w:t>
      </w:r>
      <w:r w:rsidRPr="00F325FB">
        <w:rPr>
          <w:sz w:val="24"/>
          <w:szCs w:val="24"/>
        </w:rPr>
        <w:t>3014-3018, 1972.</w:t>
      </w:r>
    </w:p>
    <w:p w14:paraId="7320D6D0" w14:textId="77777777" w:rsidR="0017172C" w:rsidRPr="00F325FB" w:rsidRDefault="0017172C" w:rsidP="0017172C">
      <w:pPr>
        <w:tabs>
          <w:tab w:val="num" w:pos="720"/>
        </w:tabs>
        <w:ind w:left="720" w:hanging="720"/>
        <w:jc w:val="both"/>
        <w:rPr>
          <w:sz w:val="24"/>
          <w:szCs w:val="24"/>
        </w:rPr>
      </w:pPr>
    </w:p>
    <w:p w14:paraId="4DDDCBCB" w14:textId="77777777" w:rsidR="0017172C" w:rsidRPr="00F325FB" w:rsidRDefault="0017172C" w:rsidP="0017172C">
      <w:pPr>
        <w:numPr>
          <w:ilvl w:val="0"/>
          <w:numId w:val="2"/>
        </w:numPr>
        <w:tabs>
          <w:tab w:val="num" w:pos="720"/>
        </w:tabs>
        <w:ind w:left="720" w:hanging="720"/>
        <w:jc w:val="both"/>
        <w:rPr>
          <w:sz w:val="24"/>
          <w:szCs w:val="24"/>
        </w:rPr>
      </w:pPr>
      <w:r w:rsidRPr="00F325FB">
        <w:rPr>
          <w:sz w:val="24"/>
          <w:szCs w:val="24"/>
        </w:rPr>
        <w:t xml:space="preserve">Hofnung, M., Hatfield, D.L. and Schwartz, M.:  Mal B region in </w:t>
      </w:r>
      <w:r w:rsidRPr="00F325FB">
        <w:rPr>
          <w:i/>
          <w:sz w:val="24"/>
          <w:szCs w:val="24"/>
        </w:rPr>
        <w:t>E. coli</w:t>
      </w:r>
      <w:r w:rsidRPr="00F325FB">
        <w:rPr>
          <w:sz w:val="24"/>
          <w:szCs w:val="24"/>
        </w:rPr>
        <w:t xml:space="preserve"> K12.  Characterization of new mutations.  </w:t>
      </w:r>
      <w:r w:rsidRPr="00F325FB">
        <w:rPr>
          <w:b/>
          <w:i/>
          <w:sz w:val="24"/>
          <w:szCs w:val="24"/>
        </w:rPr>
        <w:t>J. Bacteriol.</w:t>
      </w:r>
      <w:r w:rsidRPr="00F325FB">
        <w:rPr>
          <w:sz w:val="24"/>
          <w:szCs w:val="24"/>
        </w:rPr>
        <w:t xml:space="preserve"> </w:t>
      </w:r>
      <w:r w:rsidRPr="00F325FB">
        <w:rPr>
          <w:b/>
          <w:sz w:val="24"/>
          <w:szCs w:val="24"/>
        </w:rPr>
        <w:t>117:</w:t>
      </w:r>
      <w:r w:rsidRPr="00F325FB">
        <w:rPr>
          <w:i/>
          <w:sz w:val="24"/>
          <w:szCs w:val="24"/>
        </w:rPr>
        <w:t xml:space="preserve"> </w:t>
      </w:r>
      <w:r w:rsidRPr="00F325FB">
        <w:rPr>
          <w:sz w:val="24"/>
          <w:szCs w:val="24"/>
        </w:rPr>
        <w:t>40-47, 1974.</w:t>
      </w:r>
    </w:p>
    <w:p w14:paraId="50E009AE" w14:textId="77777777" w:rsidR="0017172C" w:rsidRPr="00F325FB" w:rsidRDefault="0017172C" w:rsidP="0017172C">
      <w:pPr>
        <w:tabs>
          <w:tab w:val="num" w:pos="720"/>
        </w:tabs>
        <w:ind w:left="720" w:hanging="720"/>
        <w:jc w:val="both"/>
        <w:rPr>
          <w:sz w:val="24"/>
          <w:szCs w:val="24"/>
        </w:rPr>
      </w:pPr>
    </w:p>
    <w:p w14:paraId="3DE0375F" w14:textId="77777777" w:rsidR="0017172C" w:rsidRPr="00F325FB" w:rsidRDefault="0017172C" w:rsidP="0017172C">
      <w:pPr>
        <w:numPr>
          <w:ilvl w:val="0"/>
          <w:numId w:val="2"/>
        </w:numPr>
        <w:tabs>
          <w:tab w:val="num" w:pos="720"/>
        </w:tabs>
        <w:ind w:left="720" w:hanging="720"/>
        <w:jc w:val="both"/>
        <w:rPr>
          <w:sz w:val="24"/>
          <w:szCs w:val="24"/>
        </w:rPr>
      </w:pPr>
      <w:r w:rsidRPr="00F325FB">
        <w:rPr>
          <w:sz w:val="24"/>
          <w:szCs w:val="24"/>
        </w:rPr>
        <w:t>Silva, R. and Hatfield, D.L.:  Orotate phosphoribosyltranferase:  Orotidy</w:t>
      </w:r>
      <w:r w:rsidRPr="00F325FB">
        <w:rPr>
          <w:sz w:val="24"/>
          <w:szCs w:val="24"/>
        </w:rPr>
        <w:softHyphen/>
        <w:t xml:space="preserve">late decarboxylase (Erythrocyte).  </w:t>
      </w:r>
      <w:r w:rsidRPr="00F325FB">
        <w:rPr>
          <w:b/>
          <w:i/>
          <w:sz w:val="24"/>
          <w:szCs w:val="24"/>
        </w:rPr>
        <w:t>Methods in Enzymology</w:t>
      </w:r>
      <w:r w:rsidRPr="00F325FB">
        <w:rPr>
          <w:sz w:val="24"/>
          <w:szCs w:val="24"/>
        </w:rPr>
        <w:t xml:space="preserve"> </w:t>
      </w:r>
      <w:r w:rsidRPr="00F325FB">
        <w:rPr>
          <w:b/>
          <w:sz w:val="24"/>
          <w:szCs w:val="24"/>
        </w:rPr>
        <w:t>51:</w:t>
      </w:r>
      <w:r w:rsidRPr="00F325FB">
        <w:rPr>
          <w:i/>
          <w:sz w:val="24"/>
          <w:szCs w:val="24"/>
        </w:rPr>
        <w:t xml:space="preserve"> </w:t>
      </w:r>
      <w:r w:rsidRPr="00F325FB">
        <w:rPr>
          <w:sz w:val="24"/>
          <w:szCs w:val="24"/>
        </w:rPr>
        <w:t>143-154, 1978.</w:t>
      </w:r>
    </w:p>
    <w:p w14:paraId="5DB90536" w14:textId="77777777" w:rsidR="0017172C" w:rsidRPr="00F325FB" w:rsidRDefault="0017172C" w:rsidP="0017172C">
      <w:pPr>
        <w:tabs>
          <w:tab w:val="num" w:pos="720"/>
        </w:tabs>
        <w:ind w:left="720" w:hanging="720"/>
        <w:jc w:val="both"/>
        <w:rPr>
          <w:sz w:val="24"/>
          <w:szCs w:val="24"/>
        </w:rPr>
      </w:pPr>
    </w:p>
    <w:p w14:paraId="1E09D052" w14:textId="77777777" w:rsidR="0017172C" w:rsidRPr="00F325FB" w:rsidRDefault="0017172C" w:rsidP="0017172C">
      <w:pPr>
        <w:numPr>
          <w:ilvl w:val="0"/>
          <w:numId w:val="2"/>
        </w:numPr>
        <w:tabs>
          <w:tab w:val="num" w:pos="720"/>
        </w:tabs>
        <w:ind w:left="720" w:hanging="720"/>
        <w:jc w:val="both"/>
        <w:rPr>
          <w:sz w:val="24"/>
          <w:szCs w:val="24"/>
        </w:rPr>
      </w:pPr>
      <w:r w:rsidRPr="00F325FB">
        <w:rPr>
          <w:sz w:val="24"/>
          <w:szCs w:val="24"/>
        </w:rPr>
        <w:t xml:space="preserve">Hatfield, D.L. and Rice, M.:  Patterns of codon recognition by isoacceptor aminoacyl-tRNAs from wheat germ.  </w:t>
      </w:r>
      <w:r w:rsidRPr="00F325FB">
        <w:rPr>
          <w:b/>
          <w:i/>
          <w:sz w:val="24"/>
          <w:szCs w:val="24"/>
        </w:rPr>
        <w:t>Nuc. Acids Res.</w:t>
      </w:r>
      <w:r w:rsidRPr="00F325FB">
        <w:rPr>
          <w:sz w:val="24"/>
          <w:szCs w:val="24"/>
        </w:rPr>
        <w:t xml:space="preserve"> </w:t>
      </w:r>
      <w:r w:rsidRPr="00F325FB">
        <w:rPr>
          <w:b/>
          <w:sz w:val="24"/>
          <w:szCs w:val="24"/>
        </w:rPr>
        <w:t>5:</w:t>
      </w:r>
      <w:r w:rsidRPr="00F325FB">
        <w:rPr>
          <w:i/>
          <w:sz w:val="24"/>
          <w:szCs w:val="24"/>
        </w:rPr>
        <w:t xml:space="preserve"> </w:t>
      </w:r>
      <w:r w:rsidRPr="00F325FB">
        <w:rPr>
          <w:sz w:val="24"/>
          <w:szCs w:val="24"/>
        </w:rPr>
        <w:t>3491-3502, 1978.</w:t>
      </w:r>
    </w:p>
    <w:p w14:paraId="79899C3F" w14:textId="77777777" w:rsidR="0017172C" w:rsidRPr="00F325FB" w:rsidRDefault="0017172C" w:rsidP="0017172C">
      <w:pPr>
        <w:tabs>
          <w:tab w:val="num" w:pos="720"/>
        </w:tabs>
        <w:ind w:left="720" w:hanging="720"/>
        <w:jc w:val="both"/>
        <w:rPr>
          <w:sz w:val="24"/>
          <w:szCs w:val="24"/>
        </w:rPr>
      </w:pPr>
    </w:p>
    <w:p w14:paraId="2F3C2183" w14:textId="77777777" w:rsidR="0017172C" w:rsidRPr="00F325FB" w:rsidRDefault="0017172C" w:rsidP="0017172C">
      <w:pPr>
        <w:numPr>
          <w:ilvl w:val="0"/>
          <w:numId w:val="2"/>
        </w:numPr>
        <w:tabs>
          <w:tab w:val="num" w:pos="720"/>
        </w:tabs>
        <w:ind w:left="720" w:hanging="720"/>
        <w:jc w:val="both"/>
        <w:rPr>
          <w:sz w:val="24"/>
          <w:szCs w:val="24"/>
        </w:rPr>
      </w:pPr>
      <w:r w:rsidRPr="00F325FB">
        <w:rPr>
          <w:sz w:val="24"/>
          <w:szCs w:val="24"/>
        </w:rPr>
        <w:t xml:space="preserve">Hatfield, D.L., Rice, M. and Hoffman, E.:  Patterns of codon recognition by isoacceptor aminoacyl-tRNAs from hymenoptera.  </w:t>
      </w:r>
      <w:r w:rsidRPr="00F325FB">
        <w:rPr>
          <w:b/>
          <w:i/>
          <w:sz w:val="24"/>
          <w:szCs w:val="24"/>
        </w:rPr>
        <w:t>Biochem. Biophys. Res. Commun.</w:t>
      </w:r>
      <w:r w:rsidRPr="00F325FB">
        <w:rPr>
          <w:sz w:val="24"/>
          <w:szCs w:val="24"/>
        </w:rPr>
        <w:t xml:space="preserve"> </w:t>
      </w:r>
      <w:r w:rsidRPr="00F325FB">
        <w:rPr>
          <w:b/>
          <w:sz w:val="24"/>
          <w:szCs w:val="24"/>
        </w:rPr>
        <w:t>85:</w:t>
      </w:r>
      <w:r w:rsidRPr="00F325FB">
        <w:rPr>
          <w:i/>
          <w:sz w:val="24"/>
          <w:szCs w:val="24"/>
        </w:rPr>
        <w:t xml:space="preserve"> </w:t>
      </w:r>
      <w:r w:rsidRPr="00F325FB">
        <w:rPr>
          <w:sz w:val="24"/>
          <w:szCs w:val="24"/>
        </w:rPr>
        <w:t>436-444, 1978.</w:t>
      </w:r>
    </w:p>
    <w:p w14:paraId="30DE658C" w14:textId="77777777" w:rsidR="0017172C" w:rsidRPr="00F325FB" w:rsidRDefault="0017172C" w:rsidP="0017172C">
      <w:pPr>
        <w:tabs>
          <w:tab w:val="num" w:pos="720"/>
        </w:tabs>
        <w:ind w:left="720" w:hanging="720"/>
        <w:jc w:val="both"/>
        <w:rPr>
          <w:sz w:val="24"/>
          <w:szCs w:val="24"/>
        </w:rPr>
      </w:pPr>
    </w:p>
    <w:p w14:paraId="5EEA8639" w14:textId="77777777" w:rsidR="0017172C" w:rsidRPr="00F325FB" w:rsidRDefault="0017172C" w:rsidP="0017172C">
      <w:pPr>
        <w:numPr>
          <w:ilvl w:val="0"/>
          <w:numId w:val="2"/>
        </w:numPr>
        <w:tabs>
          <w:tab w:val="num" w:pos="720"/>
        </w:tabs>
        <w:ind w:left="720" w:hanging="720"/>
        <w:jc w:val="both"/>
        <w:rPr>
          <w:sz w:val="24"/>
          <w:szCs w:val="24"/>
        </w:rPr>
      </w:pPr>
      <w:r w:rsidRPr="00F325FB">
        <w:rPr>
          <w:sz w:val="24"/>
          <w:szCs w:val="24"/>
        </w:rPr>
        <w:t>Hatfield, D.L., Matthews, C. and Rice, M.:  Aminoacyl-tRNA popula</w:t>
      </w:r>
      <w:r w:rsidRPr="00F325FB">
        <w:rPr>
          <w:sz w:val="24"/>
          <w:szCs w:val="24"/>
        </w:rPr>
        <w:softHyphen/>
        <w:t xml:space="preserve">tions in mammalian </w:t>
      </w:r>
      <w:r w:rsidRPr="00F325FB">
        <w:rPr>
          <w:b/>
          <w:i/>
          <w:sz w:val="24"/>
          <w:szCs w:val="24"/>
        </w:rPr>
        <w:t>Cell</w:t>
      </w:r>
      <w:r w:rsidRPr="00F325FB">
        <w:rPr>
          <w:sz w:val="24"/>
          <w:szCs w:val="24"/>
        </w:rPr>
        <w:t xml:space="preserve">s:  Chromatographic profiles and patterns of codon recognition.  </w:t>
      </w:r>
      <w:r w:rsidRPr="00F325FB">
        <w:rPr>
          <w:b/>
          <w:i/>
          <w:sz w:val="24"/>
          <w:szCs w:val="24"/>
        </w:rPr>
        <w:t>Biochim. Biophys. Acta</w:t>
      </w:r>
      <w:r w:rsidRPr="00F325FB">
        <w:rPr>
          <w:sz w:val="24"/>
          <w:szCs w:val="24"/>
        </w:rPr>
        <w:t xml:space="preserve"> </w:t>
      </w:r>
      <w:r w:rsidRPr="00F325FB">
        <w:rPr>
          <w:b/>
          <w:sz w:val="24"/>
          <w:szCs w:val="24"/>
        </w:rPr>
        <w:t>564:</w:t>
      </w:r>
      <w:r w:rsidRPr="00F325FB">
        <w:rPr>
          <w:i/>
          <w:sz w:val="24"/>
          <w:szCs w:val="24"/>
        </w:rPr>
        <w:t xml:space="preserve"> </w:t>
      </w:r>
      <w:r w:rsidRPr="00F325FB">
        <w:rPr>
          <w:sz w:val="24"/>
          <w:szCs w:val="24"/>
        </w:rPr>
        <w:t>414-423, 1979.</w:t>
      </w:r>
    </w:p>
    <w:p w14:paraId="662C14CB" w14:textId="77777777" w:rsidR="0017172C" w:rsidRPr="00F325FB" w:rsidRDefault="0017172C" w:rsidP="0017172C">
      <w:pPr>
        <w:tabs>
          <w:tab w:val="num" w:pos="720"/>
        </w:tabs>
        <w:ind w:left="720" w:hanging="720"/>
        <w:jc w:val="both"/>
        <w:rPr>
          <w:sz w:val="24"/>
          <w:szCs w:val="24"/>
        </w:rPr>
      </w:pPr>
    </w:p>
    <w:p w14:paraId="442692A7" w14:textId="77777777" w:rsidR="0017172C" w:rsidRPr="00F325FB" w:rsidRDefault="0017172C" w:rsidP="0017172C">
      <w:pPr>
        <w:numPr>
          <w:ilvl w:val="0"/>
          <w:numId w:val="2"/>
        </w:numPr>
        <w:tabs>
          <w:tab w:val="num" w:pos="720"/>
        </w:tabs>
        <w:ind w:left="720" w:hanging="720"/>
        <w:jc w:val="both"/>
        <w:rPr>
          <w:sz w:val="24"/>
          <w:szCs w:val="24"/>
        </w:rPr>
      </w:pPr>
      <w:r w:rsidRPr="00F325FB">
        <w:rPr>
          <w:sz w:val="24"/>
          <w:szCs w:val="24"/>
        </w:rPr>
        <w:t>Hatfield, D.L., Richer, L., Lyon, J. and Rice, M.:  Relative utiliza</w:t>
      </w:r>
      <w:r w:rsidRPr="00F325FB">
        <w:rPr>
          <w:sz w:val="24"/>
          <w:szCs w:val="24"/>
        </w:rPr>
        <w:softHyphen/>
        <w:t xml:space="preserve">tion of mammalian Lys-tRNA isoacceptors in protein synthesis.  </w:t>
      </w:r>
      <w:r w:rsidRPr="00F325FB">
        <w:rPr>
          <w:b/>
          <w:i/>
          <w:sz w:val="24"/>
          <w:szCs w:val="24"/>
        </w:rPr>
        <w:t>FEBS Letters</w:t>
      </w:r>
      <w:r w:rsidRPr="00F325FB">
        <w:rPr>
          <w:sz w:val="24"/>
          <w:szCs w:val="24"/>
        </w:rPr>
        <w:t xml:space="preserve"> </w:t>
      </w:r>
      <w:r w:rsidRPr="00F325FB">
        <w:rPr>
          <w:b/>
          <w:sz w:val="24"/>
          <w:szCs w:val="24"/>
        </w:rPr>
        <w:t>113:</w:t>
      </w:r>
      <w:r w:rsidRPr="00F325FB">
        <w:rPr>
          <w:i/>
          <w:sz w:val="24"/>
          <w:szCs w:val="24"/>
        </w:rPr>
        <w:t xml:space="preserve"> </w:t>
      </w:r>
      <w:r w:rsidRPr="00F325FB">
        <w:rPr>
          <w:sz w:val="24"/>
          <w:szCs w:val="24"/>
        </w:rPr>
        <w:t>249-252, 1980.</w:t>
      </w:r>
    </w:p>
    <w:p w14:paraId="16D4E185" w14:textId="77777777" w:rsidR="0017172C" w:rsidRPr="00F325FB" w:rsidRDefault="0017172C" w:rsidP="0017172C">
      <w:pPr>
        <w:tabs>
          <w:tab w:val="num" w:pos="720"/>
        </w:tabs>
        <w:ind w:left="720" w:hanging="720"/>
        <w:jc w:val="both"/>
        <w:rPr>
          <w:sz w:val="24"/>
          <w:szCs w:val="24"/>
        </w:rPr>
      </w:pPr>
    </w:p>
    <w:p w14:paraId="7FDC5E6A" w14:textId="77777777" w:rsidR="0017172C" w:rsidRPr="00F325FB" w:rsidRDefault="0017172C" w:rsidP="0017172C">
      <w:pPr>
        <w:numPr>
          <w:ilvl w:val="0"/>
          <w:numId w:val="2"/>
        </w:numPr>
        <w:tabs>
          <w:tab w:val="num" w:pos="720"/>
        </w:tabs>
        <w:ind w:left="720" w:hanging="720"/>
        <w:jc w:val="both"/>
        <w:rPr>
          <w:sz w:val="24"/>
          <w:szCs w:val="24"/>
        </w:rPr>
      </w:pPr>
      <w:r w:rsidRPr="00F325FB">
        <w:rPr>
          <w:sz w:val="24"/>
          <w:szCs w:val="24"/>
        </w:rPr>
        <w:lastRenderedPageBreak/>
        <w:t xml:space="preserve">Hatfield, D.L., Rice, M. and Mushinski, J.:  Comparison of the codon recognition properties and of the utilization of normal and tumor specific Phe-tRNAs in protein synthesis.  </w:t>
      </w:r>
      <w:r w:rsidRPr="00F325FB">
        <w:rPr>
          <w:b/>
          <w:i/>
          <w:sz w:val="24"/>
          <w:szCs w:val="24"/>
        </w:rPr>
        <w:t>Cancer Lett.</w:t>
      </w:r>
      <w:r w:rsidRPr="00F325FB">
        <w:rPr>
          <w:sz w:val="24"/>
          <w:szCs w:val="24"/>
        </w:rPr>
        <w:t xml:space="preserve"> </w:t>
      </w:r>
      <w:r w:rsidRPr="00F325FB">
        <w:rPr>
          <w:b/>
          <w:sz w:val="24"/>
          <w:szCs w:val="24"/>
        </w:rPr>
        <w:t>12:</w:t>
      </w:r>
      <w:r w:rsidRPr="00F325FB">
        <w:rPr>
          <w:i/>
          <w:sz w:val="24"/>
          <w:szCs w:val="24"/>
        </w:rPr>
        <w:t xml:space="preserve"> </w:t>
      </w:r>
      <w:r w:rsidRPr="00F325FB">
        <w:rPr>
          <w:sz w:val="24"/>
          <w:szCs w:val="24"/>
        </w:rPr>
        <w:t>251-258, 1981.</w:t>
      </w:r>
    </w:p>
    <w:p w14:paraId="441F0411" w14:textId="77777777" w:rsidR="0017172C" w:rsidRPr="00F325FB" w:rsidRDefault="0017172C" w:rsidP="0017172C">
      <w:pPr>
        <w:tabs>
          <w:tab w:val="num" w:pos="720"/>
        </w:tabs>
        <w:ind w:left="720" w:hanging="720"/>
        <w:jc w:val="both"/>
        <w:rPr>
          <w:sz w:val="24"/>
          <w:szCs w:val="24"/>
        </w:rPr>
      </w:pPr>
    </w:p>
    <w:p w14:paraId="74EBC7E1" w14:textId="77777777" w:rsidR="0017172C" w:rsidRPr="00F325FB" w:rsidRDefault="0017172C" w:rsidP="0017172C">
      <w:pPr>
        <w:numPr>
          <w:ilvl w:val="0"/>
          <w:numId w:val="2"/>
        </w:numPr>
        <w:tabs>
          <w:tab w:val="num" w:pos="720"/>
        </w:tabs>
        <w:ind w:left="720" w:hanging="720"/>
        <w:jc w:val="both"/>
        <w:rPr>
          <w:sz w:val="24"/>
          <w:szCs w:val="24"/>
        </w:rPr>
      </w:pPr>
      <w:r w:rsidRPr="00F325FB">
        <w:rPr>
          <w:sz w:val="24"/>
          <w:szCs w:val="24"/>
        </w:rPr>
        <w:t xml:space="preserve">Wilson, M., Hatfield, D.L. and Poirier, L.:  Aminoacylation of ethionine to rat liver tRNAMet and its incorporation into protein.  </w:t>
      </w:r>
      <w:r w:rsidRPr="00F325FB">
        <w:rPr>
          <w:b/>
          <w:i/>
          <w:sz w:val="24"/>
          <w:szCs w:val="24"/>
        </w:rPr>
        <w:t>FEBS Letters</w:t>
      </w:r>
      <w:r w:rsidRPr="00F325FB">
        <w:rPr>
          <w:sz w:val="24"/>
          <w:szCs w:val="24"/>
        </w:rPr>
        <w:t xml:space="preserve"> </w:t>
      </w:r>
      <w:r w:rsidRPr="00F325FB">
        <w:rPr>
          <w:b/>
          <w:sz w:val="24"/>
          <w:szCs w:val="24"/>
        </w:rPr>
        <w:t>128:</w:t>
      </w:r>
      <w:r w:rsidRPr="00F325FB">
        <w:rPr>
          <w:b/>
          <w:i/>
          <w:sz w:val="24"/>
          <w:szCs w:val="24"/>
        </w:rPr>
        <w:t xml:space="preserve"> </w:t>
      </w:r>
      <w:r w:rsidRPr="00F325FB">
        <w:rPr>
          <w:sz w:val="24"/>
          <w:szCs w:val="24"/>
        </w:rPr>
        <w:t>157-160, 1981.</w:t>
      </w:r>
    </w:p>
    <w:p w14:paraId="145FFC6D" w14:textId="77777777" w:rsidR="0017172C" w:rsidRPr="00F325FB" w:rsidRDefault="0017172C" w:rsidP="0017172C">
      <w:pPr>
        <w:tabs>
          <w:tab w:val="num" w:pos="720"/>
        </w:tabs>
        <w:ind w:left="720" w:hanging="720"/>
        <w:jc w:val="both"/>
        <w:rPr>
          <w:sz w:val="24"/>
          <w:szCs w:val="24"/>
        </w:rPr>
      </w:pPr>
    </w:p>
    <w:p w14:paraId="41639479" w14:textId="77777777" w:rsidR="0017172C" w:rsidRPr="00F325FB" w:rsidRDefault="0017172C" w:rsidP="0017172C">
      <w:pPr>
        <w:numPr>
          <w:ilvl w:val="0"/>
          <w:numId w:val="2"/>
        </w:numPr>
        <w:tabs>
          <w:tab w:val="num" w:pos="720"/>
        </w:tabs>
        <w:ind w:left="720" w:hanging="720"/>
        <w:jc w:val="both"/>
        <w:rPr>
          <w:sz w:val="24"/>
          <w:szCs w:val="24"/>
        </w:rPr>
      </w:pPr>
      <w:r w:rsidRPr="00F325FB">
        <w:rPr>
          <w:sz w:val="24"/>
          <w:szCs w:val="24"/>
        </w:rPr>
        <w:t xml:space="preserve">Smith, D.W.E., McNamara, A., Rice, M. and Hatfield, D.L.:  The effects of a post-transcriptional modification on the function of tRNALys isoaccepting species in translation.  </w:t>
      </w:r>
      <w:r w:rsidRPr="00F325FB">
        <w:rPr>
          <w:b/>
          <w:i/>
          <w:sz w:val="24"/>
          <w:szCs w:val="24"/>
        </w:rPr>
        <w:t>J. Biol. Chem.</w:t>
      </w:r>
      <w:r w:rsidRPr="00F325FB">
        <w:rPr>
          <w:sz w:val="24"/>
          <w:szCs w:val="24"/>
        </w:rPr>
        <w:t xml:space="preserve"> </w:t>
      </w:r>
      <w:r w:rsidRPr="00F325FB">
        <w:rPr>
          <w:b/>
          <w:sz w:val="24"/>
          <w:szCs w:val="24"/>
        </w:rPr>
        <w:t>256:</w:t>
      </w:r>
      <w:r w:rsidRPr="00F325FB">
        <w:rPr>
          <w:i/>
          <w:sz w:val="24"/>
          <w:szCs w:val="24"/>
        </w:rPr>
        <w:t xml:space="preserve"> </w:t>
      </w:r>
      <w:r w:rsidRPr="00F325FB">
        <w:rPr>
          <w:sz w:val="24"/>
          <w:szCs w:val="24"/>
        </w:rPr>
        <w:t>10033-10036, 1981.</w:t>
      </w:r>
    </w:p>
    <w:p w14:paraId="2443CC9C" w14:textId="77777777" w:rsidR="0017172C" w:rsidRPr="00F325FB" w:rsidRDefault="0017172C" w:rsidP="0017172C">
      <w:pPr>
        <w:tabs>
          <w:tab w:val="num" w:pos="720"/>
        </w:tabs>
        <w:ind w:left="720" w:hanging="720"/>
        <w:jc w:val="both"/>
        <w:rPr>
          <w:sz w:val="24"/>
          <w:szCs w:val="24"/>
        </w:rPr>
      </w:pPr>
    </w:p>
    <w:p w14:paraId="580D50AA" w14:textId="77777777" w:rsidR="0017172C" w:rsidRPr="00F325FB" w:rsidRDefault="0017172C" w:rsidP="0017172C">
      <w:pPr>
        <w:numPr>
          <w:ilvl w:val="0"/>
          <w:numId w:val="2"/>
        </w:numPr>
        <w:tabs>
          <w:tab w:val="num" w:pos="720"/>
        </w:tabs>
        <w:ind w:left="720" w:hanging="720"/>
        <w:jc w:val="both"/>
        <w:rPr>
          <w:sz w:val="24"/>
          <w:szCs w:val="24"/>
        </w:rPr>
      </w:pPr>
      <w:r w:rsidRPr="00F325FB">
        <w:rPr>
          <w:sz w:val="24"/>
          <w:szCs w:val="24"/>
        </w:rPr>
        <w:t xml:space="preserve">Diamond, A., Dudock, B. and Hatfield, D.L.:  Structure and properties of a bovine liver UGA suppressor serine tRNA with a tryptophan anticodon.  </w:t>
      </w:r>
      <w:r w:rsidRPr="00F325FB">
        <w:rPr>
          <w:b/>
          <w:i/>
          <w:sz w:val="24"/>
          <w:szCs w:val="24"/>
        </w:rPr>
        <w:t>Cell</w:t>
      </w:r>
      <w:r w:rsidRPr="00F325FB">
        <w:rPr>
          <w:sz w:val="24"/>
          <w:szCs w:val="24"/>
        </w:rPr>
        <w:t xml:space="preserve"> </w:t>
      </w:r>
      <w:r w:rsidRPr="00F325FB">
        <w:rPr>
          <w:b/>
          <w:sz w:val="24"/>
          <w:szCs w:val="24"/>
        </w:rPr>
        <w:t>25:</w:t>
      </w:r>
      <w:r w:rsidRPr="00F325FB">
        <w:rPr>
          <w:i/>
          <w:sz w:val="24"/>
          <w:szCs w:val="24"/>
        </w:rPr>
        <w:t xml:space="preserve"> </w:t>
      </w:r>
      <w:r w:rsidRPr="00F325FB">
        <w:rPr>
          <w:sz w:val="24"/>
          <w:szCs w:val="24"/>
        </w:rPr>
        <w:t>497-506, 1981.</w:t>
      </w:r>
    </w:p>
    <w:p w14:paraId="11DC7B5A" w14:textId="77777777" w:rsidR="0017172C" w:rsidRPr="00F325FB" w:rsidRDefault="0017172C" w:rsidP="0017172C">
      <w:pPr>
        <w:tabs>
          <w:tab w:val="num" w:pos="720"/>
        </w:tabs>
        <w:ind w:left="720" w:hanging="720"/>
        <w:jc w:val="both"/>
        <w:rPr>
          <w:sz w:val="24"/>
          <w:szCs w:val="24"/>
        </w:rPr>
      </w:pPr>
    </w:p>
    <w:p w14:paraId="5274ED42" w14:textId="77777777" w:rsidR="0017172C" w:rsidRPr="00F325FB" w:rsidRDefault="0017172C" w:rsidP="0017172C">
      <w:pPr>
        <w:numPr>
          <w:ilvl w:val="0"/>
          <w:numId w:val="2"/>
        </w:numPr>
        <w:tabs>
          <w:tab w:val="num" w:pos="720"/>
        </w:tabs>
        <w:ind w:left="720" w:hanging="720"/>
        <w:jc w:val="both"/>
        <w:rPr>
          <w:sz w:val="24"/>
          <w:szCs w:val="24"/>
        </w:rPr>
      </w:pPr>
      <w:r w:rsidRPr="00F325FB">
        <w:rPr>
          <w:sz w:val="24"/>
          <w:szCs w:val="24"/>
        </w:rPr>
        <w:t xml:space="preserve">Hatfield, D.L., Varricchio, F., Rice, M. and Forget, B.:  The amino-acyl-tRNA population of human reticulocytes.  </w:t>
      </w:r>
      <w:r w:rsidRPr="00F325FB">
        <w:rPr>
          <w:b/>
          <w:i/>
          <w:sz w:val="24"/>
          <w:szCs w:val="24"/>
        </w:rPr>
        <w:t>J. Biol. Chem.</w:t>
      </w:r>
      <w:r w:rsidRPr="00F325FB">
        <w:rPr>
          <w:sz w:val="24"/>
          <w:szCs w:val="24"/>
        </w:rPr>
        <w:t xml:space="preserve"> </w:t>
      </w:r>
      <w:r w:rsidRPr="00F325FB">
        <w:rPr>
          <w:b/>
          <w:sz w:val="24"/>
          <w:szCs w:val="24"/>
        </w:rPr>
        <w:t>257:</w:t>
      </w:r>
      <w:r w:rsidRPr="00F325FB">
        <w:rPr>
          <w:i/>
          <w:sz w:val="24"/>
          <w:szCs w:val="24"/>
        </w:rPr>
        <w:t xml:space="preserve"> </w:t>
      </w:r>
      <w:r w:rsidRPr="00F325FB">
        <w:rPr>
          <w:sz w:val="24"/>
          <w:szCs w:val="24"/>
        </w:rPr>
        <w:t>3183-3188, 1982.</w:t>
      </w:r>
    </w:p>
    <w:p w14:paraId="6ABED457" w14:textId="77777777" w:rsidR="0017172C" w:rsidRPr="00F325FB" w:rsidRDefault="0017172C" w:rsidP="0017172C">
      <w:pPr>
        <w:tabs>
          <w:tab w:val="num" w:pos="720"/>
        </w:tabs>
        <w:ind w:left="720" w:hanging="720"/>
        <w:jc w:val="both"/>
        <w:rPr>
          <w:sz w:val="24"/>
          <w:szCs w:val="24"/>
        </w:rPr>
      </w:pPr>
    </w:p>
    <w:p w14:paraId="35E505DE" w14:textId="77777777" w:rsidR="0017172C" w:rsidRPr="00F325FB" w:rsidRDefault="0017172C" w:rsidP="0017172C">
      <w:pPr>
        <w:numPr>
          <w:ilvl w:val="0"/>
          <w:numId w:val="2"/>
        </w:numPr>
        <w:tabs>
          <w:tab w:val="num" w:pos="720"/>
        </w:tabs>
        <w:ind w:left="720" w:hanging="720"/>
        <w:jc w:val="both"/>
        <w:rPr>
          <w:sz w:val="24"/>
          <w:szCs w:val="24"/>
        </w:rPr>
      </w:pPr>
      <w:r w:rsidRPr="00F325FB">
        <w:rPr>
          <w:sz w:val="24"/>
          <w:szCs w:val="24"/>
        </w:rPr>
        <w:t xml:space="preserve">Hatfield, D.L., Rice, M., Hession, C. and Melera, P.:  Aminoacyl-tRNAs from </w:t>
      </w:r>
      <w:r w:rsidRPr="00F325FB">
        <w:rPr>
          <w:i/>
          <w:sz w:val="24"/>
          <w:szCs w:val="24"/>
        </w:rPr>
        <w:t>Physarum polycephalum</w:t>
      </w:r>
      <w:r w:rsidRPr="00F325FB">
        <w:rPr>
          <w:sz w:val="24"/>
          <w:szCs w:val="24"/>
        </w:rPr>
        <w:t xml:space="preserve">:  Patterns of codon recognition.  </w:t>
      </w:r>
      <w:r w:rsidRPr="00F325FB">
        <w:rPr>
          <w:b/>
          <w:i/>
          <w:sz w:val="24"/>
          <w:szCs w:val="24"/>
        </w:rPr>
        <w:t>J. Bacteriol.</w:t>
      </w:r>
      <w:r w:rsidRPr="00F325FB">
        <w:rPr>
          <w:sz w:val="24"/>
          <w:szCs w:val="24"/>
        </w:rPr>
        <w:t xml:space="preserve"> </w:t>
      </w:r>
      <w:r w:rsidRPr="00F325FB">
        <w:rPr>
          <w:b/>
          <w:sz w:val="24"/>
          <w:szCs w:val="24"/>
        </w:rPr>
        <w:t>151:</w:t>
      </w:r>
      <w:r w:rsidRPr="00F325FB">
        <w:rPr>
          <w:b/>
          <w:i/>
          <w:sz w:val="24"/>
          <w:szCs w:val="24"/>
        </w:rPr>
        <w:t xml:space="preserve"> </w:t>
      </w:r>
      <w:r w:rsidRPr="00F325FB">
        <w:rPr>
          <w:sz w:val="24"/>
          <w:szCs w:val="24"/>
        </w:rPr>
        <w:t>1013-1021, 1982.</w:t>
      </w:r>
    </w:p>
    <w:p w14:paraId="2E1EDD95" w14:textId="77777777" w:rsidR="0017172C" w:rsidRPr="00F325FB" w:rsidRDefault="0017172C" w:rsidP="0017172C">
      <w:pPr>
        <w:tabs>
          <w:tab w:val="num" w:pos="720"/>
        </w:tabs>
        <w:ind w:left="720" w:hanging="720"/>
        <w:jc w:val="both"/>
        <w:rPr>
          <w:sz w:val="24"/>
          <w:szCs w:val="24"/>
        </w:rPr>
      </w:pPr>
    </w:p>
    <w:p w14:paraId="71275EFD" w14:textId="77777777" w:rsidR="0017172C" w:rsidRPr="00F325FB" w:rsidRDefault="0017172C" w:rsidP="0017172C">
      <w:pPr>
        <w:numPr>
          <w:ilvl w:val="0"/>
          <w:numId w:val="2"/>
        </w:numPr>
        <w:tabs>
          <w:tab w:val="num" w:pos="720"/>
        </w:tabs>
        <w:ind w:left="720" w:hanging="720"/>
        <w:jc w:val="both"/>
        <w:rPr>
          <w:sz w:val="24"/>
          <w:szCs w:val="24"/>
        </w:rPr>
      </w:pPr>
      <w:r w:rsidRPr="00F325FB">
        <w:rPr>
          <w:sz w:val="24"/>
          <w:szCs w:val="24"/>
        </w:rPr>
        <w:t xml:space="preserve">Hatfield, D.L., Diamond, A. and Dudock, B.:  Opal suppressor serine tRNAs from bovine liver form phosphosery1-tRNA.  </w:t>
      </w:r>
      <w:r w:rsidRPr="00F325FB">
        <w:rPr>
          <w:b/>
          <w:i/>
          <w:sz w:val="24"/>
          <w:szCs w:val="24"/>
        </w:rPr>
        <w:t>Proc. Natl. Acad. Sci. USA</w:t>
      </w:r>
      <w:r w:rsidRPr="00F325FB">
        <w:rPr>
          <w:sz w:val="24"/>
          <w:szCs w:val="24"/>
        </w:rPr>
        <w:t xml:space="preserve"> </w:t>
      </w:r>
      <w:r w:rsidRPr="00F325FB">
        <w:rPr>
          <w:b/>
          <w:sz w:val="24"/>
          <w:szCs w:val="24"/>
        </w:rPr>
        <w:t>79:</w:t>
      </w:r>
      <w:r w:rsidRPr="00F325FB">
        <w:rPr>
          <w:b/>
          <w:i/>
          <w:sz w:val="24"/>
          <w:szCs w:val="24"/>
        </w:rPr>
        <w:t xml:space="preserve"> </w:t>
      </w:r>
      <w:r w:rsidRPr="00F325FB">
        <w:rPr>
          <w:sz w:val="24"/>
          <w:szCs w:val="24"/>
        </w:rPr>
        <w:t>6215-6219, 1982.</w:t>
      </w:r>
    </w:p>
    <w:p w14:paraId="0E740327" w14:textId="77777777" w:rsidR="0017172C" w:rsidRPr="00F325FB" w:rsidRDefault="0017172C" w:rsidP="0017172C">
      <w:pPr>
        <w:tabs>
          <w:tab w:val="num" w:pos="720"/>
        </w:tabs>
        <w:ind w:left="720" w:hanging="720"/>
        <w:jc w:val="both"/>
        <w:rPr>
          <w:sz w:val="24"/>
          <w:szCs w:val="24"/>
        </w:rPr>
      </w:pPr>
    </w:p>
    <w:p w14:paraId="13A9B0BC" w14:textId="77777777" w:rsidR="0017172C" w:rsidRPr="00F325FB" w:rsidRDefault="0017172C" w:rsidP="0017172C">
      <w:pPr>
        <w:numPr>
          <w:ilvl w:val="0"/>
          <w:numId w:val="2"/>
        </w:numPr>
        <w:tabs>
          <w:tab w:val="num" w:pos="720"/>
        </w:tabs>
        <w:ind w:left="720" w:hanging="720"/>
        <w:jc w:val="both"/>
        <w:rPr>
          <w:sz w:val="24"/>
          <w:szCs w:val="24"/>
        </w:rPr>
      </w:pPr>
      <w:r w:rsidRPr="00F325FB">
        <w:rPr>
          <w:sz w:val="24"/>
          <w:szCs w:val="24"/>
        </w:rPr>
        <w:t xml:space="preserve">Hatfield, D.L., Dudock, B. and Eden, F.:  Characterization and nucleotide sequence of a chicken gene encoding an opal suppressor tRNA and its flanking DNA segments.  </w:t>
      </w:r>
      <w:r w:rsidRPr="00F325FB">
        <w:rPr>
          <w:b/>
          <w:i/>
          <w:sz w:val="24"/>
          <w:szCs w:val="24"/>
        </w:rPr>
        <w:t>Proc. Natl. Acad. Sci. USA</w:t>
      </w:r>
      <w:r w:rsidRPr="00F325FB">
        <w:rPr>
          <w:b/>
          <w:sz w:val="24"/>
          <w:szCs w:val="24"/>
        </w:rPr>
        <w:t xml:space="preserve"> 80:</w:t>
      </w:r>
      <w:r w:rsidRPr="00F325FB">
        <w:rPr>
          <w:i/>
          <w:sz w:val="24"/>
          <w:szCs w:val="24"/>
        </w:rPr>
        <w:t xml:space="preserve"> </w:t>
      </w:r>
      <w:r w:rsidRPr="00F325FB">
        <w:rPr>
          <w:sz w:val="24"/>
          <w:szCs w:val="24"/>
        </w:rPr>
        <w:t>4940-4944, 1983.</w:t>
      </w:r>
    </w:p>
    <w:p w14:paraId="6FEDCD4C" w14:textId="77777777" w:rsidR="0017172C" w:rsidRPr="00F325FB" w:rsidRDefault="0017172C" w:rsidP="0017172C">
      <w:pPr>
        <w:tabs>
          <w:tab w:val="num" w:pos="720"/>
        </w:tabs>
        <w:ind w:left="720" w:hanging="720"/>
        <w:jc w:val="both"/>
        <w:rPr>
          <w:sz w:val="24"/>
          <w:szCs w:val="24"/>
        </w:rPr>
      </w:pPr>
    </w:p>
    <w:p w14:paraId="10E9D4DF" w14:textId="77777777" w:rsidR="0017172C" w:rsidRPr="00F325FB" w:rsidRDefault="0017172C" w:rsidP="0017172C">
      <w:pPr>
        <w:numPr>
          <w:ilvl w:val="0"/>
          <w:numId w:val="2"/>
        </w:numPr>
        <w:tabs>
          <w:tab w:val="num" w:pos="720"/>
        </w:tabs>
        <w:ind w:left="720" w:hanging="720"/>
        <w:jc w:val="both"/>
        <w:rPr>
          <w:sz w:val="24"/>
          <w:szCs w:val="24"/>
        </w:rPr>
      </w:pPr>
      <w:r w:rsidRPr="00F325FB">
        <w:rPr>
          <w:sz w:val="24"/>
          <w:szCs w:val="24"/>
        </w:rPr>
        <w:t xml:space="preserve">Wilson, M.J. and Hatfield, D.L.:  Incorporation of modified amino acids into protein </w:t>
      </w:r>
      <w:r w:rsidRPr="00F325FB">
        <w:rPr>
          <w:i/>
          <w:sz w:val="24"/>
          <w:szCs w:val="24"/>
        </w:rPr>
        <w:t>in vivo</w:t>
      </w:r>
      <w:r w:rsidRPr="00F325FB">
        <w:rPr>
          <w:sz w:val="24"/>
          <w:szCs w:val="24"/>
        </w:rPr>
        <w:t xml:space="preserve">.  </w:t>
      </w:r>
      <w:r w:rsidRPr="00F325FB">
        <w:rPr>
          <w:b/>
          <w:i/>
          <w:sz w:val="24"/>
          <w:szCs w:val="24"/>
        </w:rPr>
        <w:t>Biochim. Biophys. Acta</w:t>
      </w:r>
      <w:r w:rsidRPr="00F325FB">
        <w:rPr>
          <w:sz w:val="24"/>
          <w:szCs w:val="24"/>
        </w:rPr>
        <w:t xml:space="preserve"> </w:t>
      </w:r>
      <w:r w:rsidRPr="00F325FB">
        <w:rPr>
          <w:b/>
          <w:sz w:val="24"/>
          <w:szCs w:val="24"/>
        </w:rPr>
        <w:t>781:</w:t>
      </w:r>
      <w:r w:rsidRPr="00F325FB">
        <w:rPr>
          <w:i/>
          <w:sz w:val="24"/>
          <w:szCs w:val="24"/>
        </w:rPr>
        <w:t xml:space="preserve"> </w:t>
      </w:r>
      <w:r w:rsidRPr="00F325FB">
        <w:rPr>
          <w:sz w:val="24"/>
          <w:szCs w:val="24"/>
        </w:rPr>
        <w:t>205-215, 1984.</w:t>
      </w:r>
    </w:p>
    <w:p w14:paraId="75983704" w14:textId="77777777" w:rsidR="0017172C" w:rsidRPr="00F325FB" w:rsidRDefault="0017172C" w:rsidP="0017172C">
      <w:pPr>
        <w:tabs>
          <w:tab w:val="num" w:pos="720"/>
        </w:tabs>
        <w:ind w:left="720" w:hanging="720"/>
        <w:jc w:val="both"/>
        <w:rPr>
          <w:sz w:val="24"/>
          <w:szCs w:val="24"/>
        </w:rPr>
      </w:pPr>
    </w:p>
    <w:p w14:paraId="6B8383A5" w14:textId="77777777" w:rsidR="0017172C" w:rsidRPr="00F325FB" w:rsidRDefault="0017172C" w:rsidP="0017172C">
      <w:pPr>
        <w:numPr>
          <w:ilvl w:val="0"/>
          <w:numId w:val="2"/>
        </w:numPr>
        <w:tabs>
          <w:tab w:val="num" w:pos="720"/>
        </w:tabs>
        <w:ind w:left="720" w:hanging="720"/>
        <w:jc w:val="both"/>
        <w:rPr>
          <w:sz w:val="24"/>
          <w:szCs w:val="24"/>
        </w:rPr>
      </w:pPr>
      <w:r w:rsidRPr="00F325FB">
        <w:rPr>
          <w:sz w:val="24"/>
          <w:szCs w:val="24"/>
        </w:rPr>
        <w:t xml:space="preserve">Smith, D.W.E., McNamara, A., Mushinski, J. and Hatfield, D.L.:  Tumor-specific, hypomodified phenylalanyl-tRNA is utilized in translation in preference to the fully modified isoacceptor of normal cells.  </w:t>
      </w:r>
      <w:r w:rsidRPr="00F325FB">
        <w:rPr>
          <w:b/>
          <w:i/>
          <w:sz w:val="24"/>
          <w:szCs w:val="24"/>
        </w:rPr>
        <w:t>J. Biol. Chem.</w:t>
      </w:r>
      <w:r w:rsidRPr="00F325FB">
        <w:rPr>
          <w:sz w:val="24"/>
          <w:szCs w:val="24"/>
        </w:rPr>
        <w:t xml:space="preserve"> </w:t>
      </w:r>
      <w:r w:rsidRPr="00F325FB">
        <w:rPr>
          <w:b/>
          <w:sz w:val="24"/>
          <w:szCs w:val="24"/>
        </w:rPr>
        <w:t>260:</w:t>
      </w:r>
      <w:r w:rsidRPr="00F325FB">
        <w:rPr>
          <w:i/>
          <w:sz w:val="24"/>
          <w:szCs w:val="24"/>
        </w:rPr>
        <w:t xml:space="preserve"> </w:t>
      </w:r>
      <w:r w:rsidRPr="00F325FB">
        <w:rPr>
          <w:sz w:val="24"/>
          <w:szCs w:val="24"/>
        </w:rPr>
        <w:t>147-151, 1985.</w:t>
      </w:r>
    </w:p>
    <w:p w14:paraId="2F5E4010" w14:textId="77777777" w:rsidR="0017172C" w:rsidRPr="00F325FB" w:rsidRDefault="0017172C" w:rsidP="0017172C">
      <w:pPr>
        <w:tabs>
          <w:tab w:val="num" w:pos="720"/>
        </w:tabs>
        <w:ind w:left="720" w:hanging="720"/>
        <w:jc w:val="both"/>
        <w:rPr>
          <w:sz w:val="24"/>
          <w:szCs w:val="24"/>
        </w:rPr>
      </w:pPr>
    </w:p>
    <w:p w14:paraId="4DCC67AD" w14:textId="77777777" w:rsidR="0017172C" w:rsidRPr="00F325FB" w:rsidRDefault="0017172C" w:rsidP="0017172C">
      <w:pPr>
        <w:numPr>
          <w:ilvl w:val="0"/>
          <w:numId w:val="2"/>
        </w:numPr>
        <w:tabs>
          <w:tab w:val="num" w:pos="720"/>
        </w:tabs>
        <w:ind w:left="720" w:hanging="720"/>
        <w:jc w:val="both"/>
        <w:rPr>
          <w:sz w:val="24"/>
          <w:szCs w:val="24"/>
        </w:rPr>
      </w:pPr>
      <w:r w:rsidRPr="00F325FB">
        <w:rPr>
          <w:sz w:val="24"/>
          <w:szCs w:val="24"/>
        </w:rPr>
        <w:t xml:space="preserve">O'Neill, V., Eden, F., Pratt, K. and Hatfield, D.L.:  A human suppressor tRNA gene and pseudogene.  </w:t>
      </w:r>
      <w:r w:rsidRPr="00F325FB">
        <w:rPr>
          <w:b/>
          <w:i/>
          <w:sz w:val="24"/>
          <w:szCs w:val="24"/>
        </w:rPr>
        <w:t>J. Biol. Chem.</w:t>
      </w:r>
      <w:r w:rsidRPr="00F325FB">
        <w:rPr>
          <w:sz w:val="24"/>
          <w:szCs w:val="24"/>
        </w:rPr>
        <w:t xml:space="preserve"> </w:t>
      </w:r>
      <w:r w:rsidRPr="00F325FB">
        <w:rPr>
          <w:b/>
          <w:sz w:val="24"/>
          <w:szCs w:val="24"/>
        </w:rPr>
        <w:t>260:</w:t>
      </w:r>
      <w:r w:rsidRPr="00F325FB">
        <w:rPr>
          <w:i/>
          <w:sz w:val="24"/>
          <w:szCs w:val="24"/>
        </w:rPr>
        <w:t xml:space="preserve"> </w:t>
      </w:r>
      <w:r w:rsidRPr="00F325FB">
        <w:rPr>
          <w:sz w:val="24"/>
          <w:szCs w:val="24"/>
        </w:rPr>
        <w:t>2501-2508, 1985.</w:t>
      </w:r>
    </w:p>
    <w:p w14:paraId="35B224BA" w14:textId="77777777" w:rsidR="0017172C" w:rsidRPr="00F325FB" w:rsidRDefault="0017172C" w:rsidP="0017172C">
      <w:pPr>
        <w:tabs>
          <w:tab w:val="num" w:pos="720"/>
        </w:tabs>
        <w:ind w:left="720" w:hanging="720"/>
        <w:jc w:val="both"/>
        <w:rPr>
          <w:sz w:val="24"/>
          <w:szCs w:val="24"/>
        </w:rPr>
      </w:pPr>
    </w:p>
    <w:p w14:paraId="0E37B4FC" w14:textId="77777777" w:rsidR="0017172C" w:rsidRPr="00F325FB" w:rsidRDefault="0017172C" w:rsidP="0017172C">
      <w:pPr>
        <w:numPr>
          <w:ilvl w:val="0"/>
          <w:numId w:val="2"/>
        </w:numPr>
        <w:tabs>
          <w:tab w:val="num" w:pos="720"/>
        </w:tabs>
        <w:ind w:left="720" w:hanging="720"/>
        <w:jc w:val="both"/>
        <w:rPr>
          <w:sz w:val="24"/>
          <w:szCs w:val="24"/>
        </w:rPr>
      </w:pPr>
      <w:r w:rsidRPr="00F325FB">
        <w:rPr>
          <w:sz w:val="24"/>
          <w:szCs w:val="24"/>
        </w:rPr>
        <w:t xml:space="preserve">Green, M.R., Hatfield, D.L., Miller, M.J. and Peacock, A.C.:  Prolactin homogeneously induces the tRNA population of mouse mammary explants.  </w:t>
      </w:r>
      <w:r w:rsidRPr="00F325FB">
        <w:rPr>
          <w:b/>
          <w:i/>
          <w:sz w:val="24"/>
          <w:szCs w:val="24"/>
        </w:rPr>
        <w:t>Biochem. Biophys. Res. Commun.</w:t>
      </w:r>
      <w:r w:rsidRPr="00F325FB">
        <w:rPr>
          <w:sz w:val="24"/>
          <w:szCs w:val="24"/>
        </w:rPr>
        <w:t xml:space="preserve"> </w:t>
      </w:r>
      <w:r w:rsidRPr="00F325FB">
        <w:rPr>
          <w:b/>
          <w:sz w:val="24"/>
          <w:szCs w:val="24"/>
        </w:rPr>
        <w:t>129:</w:t>
      </w:r>
      <w:r w:rsidRPr="00F325FB">
        <w:rPr>
          <w:i/>
          <w:sz w:val="24"/>
          <w:szCs w:val="24"/>
        </w:rPr>
        <w:t xml:space="preserve"> </w:t>
      </w:r>
      <w:r w:rsidRPr="00F325FB">
        <w:rPr>
          <w:sz w:val="24"/>
          <w:szCs w:val="24"/>
        </w:rPr>
        <w:t>233-239, 1985.</w:t>
      </w:r>
    </w:p>
    <w:p w14:paraId="0A26F0FB" w14:textId="77777777" w:rsidR="0017172C" w:rsidRPr="00F325FB" w:rsidRDefault="0017172C" w:rsidP="0017172C">
      <w:pPr>
        <w:tabs>
          <w:tab w:val="num" w:pos="720"/>
        </w:tabs>
        <w:ind w:left="720" w:hanging="720"/>
        <w:jc w:val="both"/>
        <w:rPr>
          <w:sz w:val="24"/>
          <w:szCs w:val="24"/>
        </w:rPr>
      </w:pPr>
    </w:p>
    <w:p w14:paraId="12F780F6" w14:textId="77777777" w:rsidR="0017172C" w:rsidRPr="00F325FB" w:rsidRDefault="0017172C" w:rsidP="0017172C">
      <w:pPr>
        <w:numPr>
          <w:ilvl w:val="0"/>
          <w:numId w:val="2"/>
        </w:numPr>
        <w:tabs>
          <w:tab w:val="num" w:pos="720"/>
        </w:tabs>
        <w:ind w:left="720" w:hanging="720"/>
        <w:jc w:val="both"/>
        <w:rPr>
          <w:sz w:val="24"/>
          <w:szCs w:val="24"/>
        </w:rPr>
      </w:pPr>
      <w:r w:rsidRPr="00F325FB">
        <w:rPr>
          <w:sz w:val="24"/>
          <w:szCs w:val="24"/>
        </w:rPr>
        <w:t xml:space="preserve">Hatfield, D.L.:  Suppression of termination codons in higher eukaryotes.  </w:t>
      </w:r>
      <w:r w:rsidRPr="00F325FB">
        <w:rPr>
          <w:b/>
          <w:i/>
          <w:sz w:val="24"/>
          <w:szCs w:val="24"/>
        </w:rPr>
        <w:t>Trends Biochem. Sci.</w:t>
      </w:r>
      <w:r w:rsidRPr="00F325FB">
        <w:rPr>
          <w:sz w:val="24"/>
          <w:szCs w:val="24"/>
        </w:rPr>
        <w:t xml:space="preserve"> </w:t>
      </w:r>
      <w:r w:rsidRPr="00F325FB">
        <w:rPr>
          <w:b/>
          <w:sz w:val="24"/>
          <w:szCs w:val="24"/>
        </w:rPr>
        <w:t>10:</w:t>
      </w:r>
      <w:r w:rsidRPr="00F325FB">
        <w:rPr>
          <w:i/>
          <w:sz w:val="24"/>
          <w:szCs w:val="24"/>
        </w:rPr>
        <w:t xml:space="preserve"> </w:t>
      </w:r>
      <w:r w:rsidRPr="00F325FB">
        <w:rPr>
          <w:sz w:val="24"/>
          <w:szCs w:val="24"/>
        </w:rPr>
        <w:t>201-204, 1985.</w:t>
      </w:r>
    </w:p>
    <w:p w14:paraId="3C1B248D" w14:textId="77777777" w:rsidR="0017172C" w:rsidRPr="00F325FB" w:rsidRDefault="0017172C" w:rsidP="0017172C">
      <w:pPr>
        <w:tabs>
          <w:tab w:val="num" w:pos="720"/>
        </w:tabs>
        <w:ind w:left="720" w:hanging="720"/>
        <w:jc w:val="both"/>
        <w:rPr>
          <w:sz w:val="24"/>
          <w:szCs w:val="24"/>
        </w:rPr>
      </w:pPr>
    </w:p>
    <w:p w14:paraId="7855FE20" w14:textId="3C042C73" w:rsidR="0017172C" w:rsidRPr="00F325FB" w:rsidRDefault="0017172C" w:rsidP="0017172C">
      <w:pPr>
        <w:numPr>
          <w:ilvl w:val="0"/>
          <w:numId w:val="2"/>
        </w:numPr>
        <w:tabs>
          <w:tab w:val="num" w:pos="720"/>
        </w:tabs>
        <w:ind w:left="720" w:hanging="720"/>
        <w:jc w:val="both"/>
        <w:rPr>
          <w:sz w:val="24"/>
          <w:szCs w:val="24"/>
        </w:rPr>
      </w:pPr>
      <w:r w:rsidRPr="00F325FB">
        <w:rPr>
          <w:sz w:val="24"/>
          <w:szCs w:val="24"/>
        </w:rPr>
        <w:lastRenderedPageBreak/>
        <w:t>Pratt, K., Eden, F.C., You, K., O'Neill, V. and Hatfield, D.L.:  Con</w:t>
      </w:r>
      <w:r w:rsidRPr="00F325FB">
        <w:rPr>
          <w:sz w:val="24"/>
          <w:szCs w:val="24"/>
        </w:rPr>
        <w:softHyphen/>
        <w:t xml:space="preserve">served sequences in both coding and 5' flanking regions of mammalian opal suppressor tRNA genes. </w:t>
      </w:r>
      <w:r w:rsidRPr="00F325FB">
        <w:rPr>
          <w:b/>
          <w:i/>
          <w:sz w:val="24"/>
          <w:szCs w:val="24"/>
        </w:rPr>
        <w:t>Nuc</w:t>
      </w:r>
      <w:r w:rsidR="006C37D4" w:rsidRPr="00F325FB">
        <w:rPr>
          <w:b/>
          <w:i/>
          <w:sz w:val="24"/>
          <w:szCs w:val="24"/>
        </w:rPr>
        <w:t>leic</w:t>
      </w:r>
      <w:r w:rsidRPr="00F325FB">
        <w:rPr>
          <w:b/>
          <w:i/>
          <w:sz w:val="24"/>
          <w:szCs w:val="24"/>
        </w:rPr>
        <w:t xml:space="preserve"> Acids Res.</w:t>
      </w:r>
      <w:r w:rsidRPr="00F325FB">
        <w:rPr>
          <w:sz w:val="24"/>
          <w:szCs w:val="24"/>
        </w:rPr>
        <w:t xml:space="preserve"> </w:t>
      </w:r>
      <w:r w:rsidRPr="00F325FB">
        <w:rPr>
          <w:b/>
          <w:sz w:val="24"/>
          <w:szCs w:val="24"/>
        </w:rPr>
        <w:t>13:</w:t>
      </w:r>
      <w:r w:rsidRPr="00F325FB">
        <w:rPr>
          <w:i/>
          <w:sz w:val="24"/>
          <w:szCs w:val="24"/>
        </w:rPr>
        <w:t xml:space="preserve"> </w:t>
      </w:r>
      <w:r w:rsidRPr="00F325FB">
        <w:rPr>
          <w:sz w:val="24"/>
          <w:szCs w:val="24"/>
        </w:rPr>
        <w:t>4765-4775, 1985.</w:t>
      </w:r>
    </w:p>
    <w:p w14:paraId="160307B7" w14:textId="77777777" w:rsidR="0017172C" w:rsidRPr="00F325FB" w:rsidRDefault="0017172C" w:rsidP="0017172C">
      <w:pPr>
        <w:tabs>
          <w:tab w:val="num" w:pos="720"/>
        </w:tabs>
        <w:ind w:left="720" w:hanging="720"/>
        <w:jc w:val="both"/>
        <w:rPr>
          <w:sz w:val="24"/>
          <w:szCs w:val="24"/>
        </w:rPr>
      </w:pPr>
    </w:p>
    <w:p w14:paraId="0D4BB526" w14:textId="77777777" w:rsidR="0017172C" w:rsidRPr="00F325FB" w:rsidRDefault="0017172C" w:rsidP="0017172C">
      <w:pPr>
        <w:numPr>
          <w:ilvl w:val="0"/>
          <w:numId w:val="2"/>
        </w:numPr>
        <w:tabs>
          <w:tab w:val="num" w:pos="720"/>
        </w:tabs>
        <w:ind w:left="720" w:hanging="720"/>
        <w:jc w:val="both"/>
        <w:rPr>
          <w:sz w:val="24"/>
          <w:szCs w:val="24"/>
        </w:rPr>
      </w:pPr>
      <w:r w:rsidRPr="00F325FB">
        <w:rPr>
          <w:sz w:val="24"/>
          <w:szCs w:val="24"/>
        </w:rPr>
        <w:t xml:space="preserve">Smith, D.W.E. and Hatfield, D.L.:  Effects of post-transcriptional base modifications on the site-specific function of transfer RNA in eukaryotic translation.  </w:t>
      </w:r>
      <w:r w:rsidRPr="00F325FB">
        <w:rPr>
          <w:b/>
          <w:i/>
          <w:sz w:val="24"/>
          <w:szCs w:val="24"/>
        </w:rPr>
        <w:t>J. Mol. Biol.</w:t>
      </w:r>
      <w:r w:rsidRPr="00F325FB">
        <w:rPr>
          <w:sz w:val="24"/>
          <w:szCs w:val="24"/>
        </w:rPr>
        <w:t xml:space="preserve"> </w:t>
      </w:r>
      <w:r w:rsidRPr="00F325FB">
        <w:rPr>
          <w:b/>
          <w:sz w:val="24"/>
          <w:szCs w:val="24"/>
        </w:rPr>
        <w:t>189:</w:t>
      </w:r>
      <w:r w:rsidRPr="00F325FB">
        <w:rPr>
          <w:i/>
          <w:sz w:val="24"/>
          <w:szCs w:val="24"/>
        </w:rPr>
        <w:t xml:space="preserve"> </w:t>
      </w:r>
      <w:r w:rsidRPr="00F325FB">
        <w:rPr>
          <w:sz w:val="24"/>
          <w:szCs w:val="24"/>
        </w:rPr>
        <w:t>663-671, 1986.</w:t>
      </w:r>
    </w:p>
    <w:p w14:paraId="2C713917" w14:textId="77777777" w:rsidR="0017172C" w:rsidRPr="00F325FB" w:rsidRDefault="0017172C" w:rsidP="0017172C">
      <w:pPr>
        <w:tabs>
          <w:tab w:val="num" w:pos="720"/>
        </w:tabs>
        <w:ind w:left="720" w:hanging="720"/>
        <w:jc w:val="both"/>
        <w:rPr>
          <w:sz w:val="24"/>
          <w:szCs w:val="24"/>
        </w:rPr>
      </w:pPr>
    </w:p>
    <w:p w14:paraId="0EA7E95F" w14:textId="3192A90A" w:rsidR="0017172C" w:rsidRPr="00F325FB" w:rsidRDefault="0017172C" w:rsidP="0017172C">
      <w:pPr>
        <w:numPr>
          <w:ilvl w:val="0"/>
          <w:numId w:val="2"/>
        </w:numPr>
        <w:tabs>
          <w:tab w:val="num" w:pos="720"/>
        </w:tabs>
        <w:ind w:left="720" w:hanging="720"/>
        <w:jc w:val="both"/>
        <w:rPr>
          <w:sz w:val="24"/>
          <w:szCs w:val="24"/>
        </w:rPr>
      </w:pPr>
      <w:r w:rsidRPr="00F325FB">
        <w:rPr>
          <w:sz w:val="24"/>
          <w:szCs w:val="24"/>
        </w:rPr>
        <w:t xml:space="preserve">Hatfield, D. and Rice, M.:  Aminoacyl-tRNA (anticodon):  codon adaptation in human and rabbit reticulocytes.  </w:t>
      </w:r>
      <w:r w:rsidRPr="00F325FB">
        <w:rPr>
          <w:b/>
          <w:i/>
          <w:sz w:val="24"/>
          <w:szCs w:val="24"/>
        </w:rPr>
        <w:t>Biochem. In</w:t>
      </w:r>
      <w:r w:rsidR="00EC5DD7" w:rsidRPr="00F325FB">
        <w:rPr>
          <w:b/>
          <w:i/>
          <w:sz w:val="24"/>
          <w:szCs w:val="24"/>
        </w:rPr>
        <w:t>t</w:t>
      </w:r>
      <w:r w:rsidRPr="00F325FB">
        <w:rPr>
          <w:b/>
          <w:i/>
          <w:sz w:val="24"/>
          <w:szCs w:val="24"/>
        </w:rPr>
        <w:t xml:space="preserve">. </w:t>
      </w:r>
      <w:r w:rsidRPr="00F325FB">
        <w:rPr>
          <w:b/>
          <w:sz w:val="24"/>
          <w:szCs w:val="24"/>
        </w:rPr>
        <w:t>13:</w:t>
      </w:r>
      <w:r w:rsidRPr="00F325FB">
        <w:rPr>
          <w:i/>
          <w:sz w:val="24"/>
          <w:szCs w:val="24"/>
        </w:rPr>
        <w:t xml:space="preserve"> </w:t>
      </w:r>
      <w:r w:rsidRPr="00F325FB">
        <w:rPr>
          <w:sz w:val="24"/>
          <w:szCs w:val="24"/>
        </w:rPr>
        <w:t>835-842, 1986.</w:t>
      </w:r>
    </w:p>
    <w:p w14:paraId="5AB095F6" w14:textId="77777777" w:rsidR="0017172C" w:rsidRPr="00F325FB" w:rsidRDefault="0017172C" w:rsidP="0017172C">
      <w:pPr>
        <w:tabs>
          <w:tab w:val="num" w:pos="720"/>
        </w:tabs>
        <w:ind w:left="720" w:hanging="720"/>
        <w:jc w:val="both"/>
        <w:rPr>
          <w:sz w:val="24"/>
          <w:szCs w:val="24"/>
        </w:rPr>
      </w:pPr>
    </w:p>
    <w:p w14:paraId="4375DDE7" w14:textId="77777777" w:rsidR="0017172C" w:rsidRPr="00F325FB" w:rsidRDefault="0017172C" w:rsidP="0017172C">
      <w:pPr>
        <w:numPr>
          <w:ilvl w:val="0"/>
          <w:numId w:val="2"/>
        </w:numPr>
        <w:tabs>
          <w:tab w:val="num" w:pos="720"/>
        </w:tabs>
        <w:ind w:left="720" w:hanging="720"/>
        <w:jc w:val="both"/>
        <w:rPr>
          <w:sz w:val="24"/>
          <w:szCs w:val="24"/>
        </w:rPr>
      </w:pPr>
      <w:r w:rsidRPr="00F325FB">
        <w:rPr>
          <w:sz w:val="24"/>
          <w:szCs w:val="24"/>
        </w:rPr>
        <w:t xml:space="preserve">McBride, O.W., Rajagopalan, M., and Hatfield, D.L.:  Opal suppressor phosphoserine tRNA gene and pseudogene are located on human chromosomes 19 and 22, respectively. </w:t>
      </w:r>
      <w:r w:rsidRPr="00F325FB">
        <w:rPr>
          <w:b/>
          <w:i/>
          <w:sz w:val="24"/>
          <w:szCs w:val="24"/>
        </w:rPr>
        <w:t>J. Biol. Chem.</w:t>
      </w:r>
      <w:r w:rsidRPr="00F325FB">
        <w:rPr>
          <w:sz w:val="24"/>
          <w:szCs w:val="24"/>
        </w:rPr>
        <w:t xml:space="preserve"> </w:t>
      </w:r>
      <w:r w:rsidRPr="00F325FB">
        <w:rPr>
          <w:b/>
          <w:sz w:val="24"/>
          <w:szCs w:val="24"/>
        </w:rPr>
        <w:t>262:</w:t>
      </w:r>
      <w:r w:rsidRPr="00F325FB">
        <w:rPr>
          <w:b/>
          <w:i/>
          <w:sz w:val="24"/>
          <w:szCs w:val="24"/>
        </w:rPr>
        <w:t xml:space="preserve"> </w:t>
      </w:r>
      <w:r w:rsidRPr="00F325FB">
        <w:rPr>
          <w:sz w:val="24"/>
          <w:szCs w:val="24"/>
        </w:rPr>
        <w:t>11163-11166, 1987.</w:t>
      </w:r>
    </w:p>
    <w:p w14:paraId="1BCEB119" w14:textId="77777777" w:rsidR="0017172C" w:rsidRPr="00F325FB" w:rsidRDefault="0017172C" w:rsidP="0017172C">
      <w:pPr>
        <w:tabs>
          <w:tab w:val="num" w:pos="720"/>
        </w:tabs>
        <w:ind w:left="720" w:hanging="720"/>
        <w:jc w:val="both"/>
        <w:rPr>
          <w:sz w:val="24"/>
          <w:szCs w:val="24"/>
        </w:rPr>
      </w:pPr>
    </w:p>
    <w:p w14:paraId="636CDF2D" w14:textId="77777777" w:rsidR="0017172C" w:rsidRPr="00F325FB" w:rsidRDefault="0017172C" w:rsidP="0017172C">
      <w:pPr>
        <w:numPr>
          <w:ilvl w:val="0"/>
          <w:numId w:val="2"/>
        </w:numPr>
        <w:tabs>
          <w:tab w:val="num" w:pos="720"/>
        </w:tabs>
        <w:ind w:left="720" w:hanging="720"/>
        <w:jc w:val="both"/>
        <w:rPr>
          <w:sz w:val="24"/>
          <w:szCs w:val="24"/>
        </w:rPr>
      </w:pPr>
      <w:r w:rsidRPr="00F325FB">
        <w:rPr>
          <w:sz w:val="24"/>
          <w:szCs w:val="24"/>
        </w:rPr>
        <w:t>Lee, B.J., de la Pena, P., Tobian, J.A., Zasloff, M. and Hatfield, D.L.:  Unique pathway of expression of an opal suppressor phospho</w:t>
      </w:r>
      <w:r w:rsidRPr="00F325FB">
        <w:rPr>
          <w:sz w:val="24"/>
          <w:szCs w:val="24"/>
        </w:rPr>
        <w:softHyphen/>
        <w:t xml:space="preserve">serine tRNA.  </w:t>
      </w:r>
      <w:r w:rsidRPr="00F325FB">
        <w:rPr>
          <w:b/>
          <w:i/>
          <w:sz w:val="24"/>
          <w:szCs w:val="24"/>
        </w:rPr>
        <w:t>Proc. Natl. Acad. Sci. USA</w:t>
      </w:r>
      <w:r w:rsidRPr="00F325FB">
        <w:rPr>
          <w:sz w:val="24"/>
          <w:szCs w:val="24"/>
        </w:rPr>
        <w:t xml:space="preserve"> </w:t>
      </w:r>
      <w:r w:rsidRPr="00F325FB">
        <w:rPr>
          <w:b/>
          <w:sz w:val="24"/>
          <w:szCs w:val="24"/>
        </w:rPr>
        <w:t>84:</w:t>
      </w:r>
      <w:r w:rsidRPr="00F325FB">
        <w:rPr>
          <w:i/>
          <w:sz w:val="24"/>
          <w:szCs w:val="24"/>
        </w:rPr>
        <w:t xml:space="preserve"> </w:t>
      </w:r>
      <w:r w:rsidRPr="00F325FB">
        <w:rPr>
          <w:sz w:val="24"/>
          <w:szCs w:val="24"/>
        </w:rPr>
        <w:t>6384-6388, 1987.</w:t>
      </w:r>
    </w:p>
    <w:p w14:paraId="62BAAC0B" w14:textId="77777777" w:rsidR="0017172C" w:rsidRPr="00F325FB" w:rsidRDefault="0017172C" w:rsidP="0017172C">
      <w:pPr>
        <w:tabs>
          <w:tab w:val="num" w:pos="720"/>
        </w:tabs>
        <w:ind w:left="720" w:hanging="720"/>
        <w:jc w:val="both"/>
        <w:rPr>
          <w:sz w:val="24"/>
          <w:szCs w:val="24"/>
        </w:rPr>
      </w:pPr>
    </w:p>
    <w:p w14:paraId="2E671503" w14:textId="77777777" w:rsidR="0017172C" w:rsidRPr="00F325FB" w:rsidRDefault="0017172C" w:rsidP="0017172C">
      <w:pPr>
        <w:numPr>
          <w:ilvl w:val="0"/>
          <w:numId w:val="2"/>
        </w:numPr>
        <w:tabs>
          <w:tab w:val="num" w:pos="720"/>
        </w:tabs>
        <w:ind w:left="720" w:hanging="720"/>
        <w:jc w:val="both"/>
        <w:rPr>
          <w:sz w:val="24"/>
          <w:szCs w:val="24"/>
        </w:rPr>
      </w:pPr>
      <w:r w:rsidRPr="00F325FB">
        <w:rPr>
          <w:sz w:val="24"/>
          <w:szCs w:val="24"/>
        </w:rPr>
        <w:t xml:space="preserve">Hatfield, D., Thorgeirsson, S.S., Copeland, T.D., Oroszlan, S., and Bustin, M.:  Immunopurification of the suppressor tRNA dependent rabbit β-globin readthrough protein.  </w:t>
      </w:r>
      <w:r w:rsidRPr="00F325FB">
        <w:rPr>
          <w:b/>
          <w:i/>
          <w:sz w:val="24"/>
          <w:szCs w:val="24"/>
        </w:rPr>
        <w:t>Biochemistry</w:t>
      </w:r>
      <w:r w:rsidRPr="00F325FB">
        <w:rPr>
          <w:sz w:val="24"/>
          <w:szCs w:val="24"/>
        </w:rPr>
        <w:t xml:space="preserve"> </w:t>
      </w:r>
      <w:r w:rsidRPr="00F325FB">
        <w:rPr>
          <w:b/>
          <w:sz w:val="24"/>
          <w:szCs w:val="24"/>
        </w:rPr>
        <w:t>27:</w:t>
      </w:r>
      <w:r w:rsidRPr="00F325FB">
        <w:rPr>
          <w:i/>
          <w:sz w:val="24"/>
          <w:szCs w:val="24"/>
        </w:rPr>
        <w:t xml:space="preserve"> </w:t>
      </w:r>
      <w:r w:rsidRPr="00F325FB">
        <w:rPr>
          <w:sz w:val="24"/>
          <w:szCs w:val="24"/>
        </w:rPr>
        <w:t>1179-1183, 1988.</w:t>
      </w:r>
    </w:p>
    <w:p w14:paraId="439DE6F6" w14:textId="77777777" w:rsidR="0017172C" w:rsidRPr="00F325FB" w:rsidRDefault="0017172C" w:rsidP="0017172C">
      <w:pPr>
        <w:tabs>
          <w:tab w:val="num" w:pos="720"/>
        </w:tabs>
        <w:ind w:left="720" w:hanging="720"/>
        <w:jc w:val="both"/>
        <w:rPr>
          <w:sz w:val="24"/>
          <w:szCs w:val="24"/>
        </w:rPr>
      </w:pPr>
    </w:p>
    <w:p w14:paraId="1BB2412A" w14:textId="11207554" w:rsidR="0017172C" w:rsidRPr="00F325FB" w:rsidRDefault="0017172C" w:rsidP="0017172C">
      <w:pPr>
        <w:numPr>
          <w:ilvl w:val="0"/>
          <w:numId w:val="2"/>
        </w:numPr>
        <w:tabs>
          <w:tab w:val="num" w:pos="720"/>
        </w:tabs>
        <w:ind w:left="720" w:hanging="720"/>
        <w:jc w:val="both"/>
        <w:rPr>
          <w:sz w:val="24"/>
          <w:szCs w:val="24"/>
        </w:rPr>
      </w:pPr>
      <w:r w:rsidRPr="00F325FB">
        <w:rPr>
          <w:sz w:val="24"/>
          <w:szCs w:val="24"/>
        </w:rPr>
        <w:t xml:space="preserve">McBride, O.W., Mitchell, A., Lee, B.J., Mullenbach, G. and Hatfield, D.L.:  Glutathione peroxidase gene maps to human chromosomes 3, 21, and X.  </w:t>
      </w:r>
      <w:r w:rsidRPr="00F325FB">
        <w:rPr>
          <w:b/>
          <w:i/>
          <w:sz w:val="24"/>
          <w:szCs w:val="24"/>
        </w:rPr>
        <w:t>Bio</w:t>
      </w:r>
      <w:r w:rsidR="00EC5DD7" w:rsidRPr="00F325FB">
        <w:rPr>
          <w:b/>
          <w:i/>
          <w:sz w:val="24"/>
          <w:szCs w:val="24"/>
        </w:rPr>
        <w:t>f</w:t>
      </w:r>
      <w:r w:rsidRPr="00F325FB">
        <w:rPr>
          <w:b/>
          <w:i/>
          <w:sz w:val="24"/>
          <w:szCs w:val="24"/>
        </w:rPr>
        <w:t>actors</w:t>
      </w:r>
      <w:r w:rsidRPr="00F325FB">
        <w:rPr>
          <w:sz w:val="24"/>
          <w:szCs w:val="24"/>
        </w:rPr>
        <w:t xml:space="preserve"> </w:t>
      </w:r>
      <w:r w:rsidRPr="00F325FB">
        <w:rPr>
          <w:b/>
          <w:sz w:val="24"/>
          <w:szCs w:val="24"/>
        </w:rPr>
        <w:t>1:</w:t>
      </w:r>
      <w:r w:rsidRPr="00F325FB">
        <w:rPr>
          <w:i/>
          <w:sz w:val="24"/>
          <w:szCs w:val="24"/>
        </w:rPr>
        <w:t xml:space="preserve"> </w:t>
      </w:r>
      <w:r w:rsidRPr="00F325FB">
        <w:rPr>
          <w:sz w:val="24"/>
          <w:szCs w:val="24"/>
        </w:rPr>
        <w:t>285-292, 1988.</w:t>
      </w:r>
    </w:p>
    <w:p w14:paraId="207A9AE9" w14:textId="77777777" w:rsidR="0017172C" w:rsidRPr="00F325FB" w:rsidRDefault="0017172C" w:rsidP="0017172C">
      <w:pPr>
        <w:tabs>
          <w:tab w:val="num" w:pos="720"/>
        </w:tabs>
        <w:ind w:left="720" w:hanging="720"/>
        <w:jc w:val="both"/>
        <w:rPr>
          <w:sz w:val="24"/>
          <w:szCs w:val="24"/>
        </w:rPr>
      </w:pPr>
    </w:p>
    <w:p w14:paraId="1A95AE65" w14:textId="77777777" w:rsidR="0017172C" w:rsidRPr="00F325FB" w:rsidRDefault="0017172C" w:rsidP="0017172C">
      <w:pPr>
        <w:numPr>
          <w:ilvl w:val="0"/>
          <w:numId w:val="2"/>
        </w:numPr>
        <w:tabs>
          <w:tab w:val="num" w:pos="720"/>
        </w:tabs>
        <w:ind w:left="720" w:hanging="720"/>
        <w:jc w:val="both"/>
        <w:rPr>
          <w:sz w:val="24"/>
          <w:szCs w:val="24"/>
        </w:rPr>
      </w:pPr>
      <w:r w:rsidRPr="00F325FB">
        <w:rPr>
          <w:sz w:val="24"/>
          <w:szCs w:val="24"/>
        </w:rPr>
        <w:t xml:space="preserve">Feng, Y-X., Hatfield, D.L., Rein, A. and Levin, J.G.:  Translational readthrough of the murine leukemia virus </w:t>
      </w:r>
      <w:r w:rsidRPr="00F325FB">
        <w:rPr>
          <w:i/>
          <w:sz w:val="24"/>
          <w:szCs w:val="24"/>
        </w:rPr>
        <w:t>gag</w:t>
      </w:r>
      <w:r w:rsidRPr="00F325FB">
        <w:rPr>
          <w:sz w:val="24"/>
          <w:szCs w:val="24"/>
        </w:rPr>
        <w:t xml:space="preserve"> gene amber codon does not require virus-induced alteration of tRNA.  </w:t>
      </w:r>
      <w:r w:rsidRPr="00F325FB">
        <w:rPr>
          <w:b/>
          <w:i/>
          <w:sz w:val="24"/>
          <w:szCs w:val="24"/>
        </w:rPr>
        <w:t>J. Virol.</w:t>
      </w:r>
      <w:r w:rsidRPr="00F325FB">
        <w:rPr>
          <w:sz w:val="24"/>
          <w:szCs w:val="24"/>
        </w:rPr>
        <w:t xml:space="preserve"> </w:t>
      </w:r>
      <w:r w:rsidRPr="00F325FB">
        <w:rPr>
          <w:b/>
          <w:sz w:val="24"/>
          <w:szCs w:val="24"/>
        </w:rPr>
        <w:t>63:</w:t>
      </w:r>
      <w:r w:rsidRPr="00F325FB">
        <w:rPr>
          <w:i/>
          <w:sz w:val="24"/>
          <w:szCs w:val="24"/>
        </w:rPr>
        <w:t xml:space="preserve"> </w:t>
      </w:r>
      <w:r w:rsidRPr="00F325FB">
        <w:rPr>
          <w:sz w:val="24"/>
          <w:szCs w:val="24"/>
        </w:rPr>
        <w:t>2405-2410, 1989.</w:t>
      </w:r>
    </w:p>
    <w:p w14:paraId="7B5012AF" w14:textId="77777777" w:rsidR="0017172C" w:rsidRPr="00F325FB" w:rsidRDefault="0017172C" w:rsidP="0017172C">
      <w:pPr>
        <w:tabs>
          <w:tab w:val="num" w:pos="720"/>
        </w:tabs>
        <w:ind w:left="720" w:hanging="720"/>
        <w:jc w:val="both"/>
        <w:rPr>
          <w:sz w:val="24"/>
          <w:szCs w:val="24"/>
        </w:rPr>
      </w:pPr>
    </w:p>
    <w:p w14:paraId="49E9B40B" w14:textId="77777777" w:rsidR="0017172C" w:rsidRPr="00F325FB" w:rsidRDefault="0017172C" w:rsidP="0017172C">
      <w:pPr>
        <w:numPr>
          <w:ilvl w:val="0"/>
          <w:numId w:val="2"/>
        </w:numPr>
        <w:tabs>
          <w:tab w:val="num" w:pos="720"/>
        </w:tabs>
        <w:ind w:left="720" w:hanging="720"/>
        <w:jc w:val="both"/>
        <w:rPr>
          <w:sz w:val="24"/>
          <w:szCs w:val="24"/>
        </w:rPr>
      </w:pPr>
      <w:r w:rsidRPr="00F325FB">
        <w:rPr>
          <w:sz w:val="24"/>
          <w:szCs w:val="24"/>
        </w:rPr>
        <w:t xml:space="preserve">Feng, Y-X, Levin, J.G., Hatfield, D.L., Schaefer, T.S., Gorelick, R.J. and Rein, A.:  Suppression of UAA and UGA termination codons in mutant murine leukemia viruses.  </w:t>
      </w:r>
      <w:r w:rsidRPr="00F325FB">
        <w:rPr>
          <w:b/>
          <w:i/>
          <w:sz w:val="24"/>
          <w:szCs w:val="24"/>
        </w:rPr>
        <w:t>J. Virol.</w:t>
      </w:r>
      <w:r w:rsidRPr="00F325FB">
        <w:rPr>
          <w:sz w:val="24"/>
          <w:szCs w:val="24"/>
        </w:rPr>
        <w:t xml:space="preserve"> </w:t>
      </w:r>
      <w:r w:rsidRPr="00F325FB">
        <w:rPr>
          <w:b/>
          <w:sz w:val="24"/>
          <w:szCs w:val="24"/>
        </w:rPr>
        <w:t>63:</w:t>
      </w:r>
      <w:r w:rsidRPr="00F325FB">
        <w:rPr>
          <w:i/>
          <w:sz w:val="24"/>
          <w:szCs w:val="24"/>
        </w:rPr>
        <w:t xml:space="preserve"> </w:t>
      </w:r>
      <w:r w:rsidRPr="00F325FB">
        <w:rPr>
          <w:sz w:val="24"/>
          <w:szCs w:val="24"/>
        </w:rPr>
        <w:t>2870-2873, 1989.</w:t>
      </w:r>
    </w:p>
    <w:p w14:paraId="25ACD633" w14:textId="77777777" w:rsidR="0017172C" w:rsidRPr="00F325FB" w:rsidRDefault="0017172C" w:rsidP="0017172C">
      <w:pPr>
        <w:tabs>
          <w:tab w:val="num" w:pos="720"/>
        </w:tabs>
        <w:ind w:left="720" w:hanging="720"/>
        <w:jc w:val="both"/>
        <w:rPr>
          <w:sz w:val="24"/>
          <w:szCs w:val="24"/>
        </w:rPr>
      </w:pPr>
    </w:p>
    <w:p w14:paraId="72A231F3" w14:textId="77777777" w:rsidR="0017172C" w:rsidRPr="00F325FB" w:rsidRDefault="0017172C" w:rsidP="0017172C">
      <w:pPr>
        <w:numPr>
          <w:ilvl w:val="0"/>
          <w:numId w:val="2"/>
        </w:numPr>
        <w:tabs>
          <w:tab w:val="num" w:pos="720"/>
        </w:tabs>
        <w:ind w:left="720" w:hanging="720"/>
        <w:jc w:val="both"/>
        <w:rPr>
          <w:sz w:val="24"/>
          <w:szCs w:val="24"/>
        </w:rPr>
      </w:pPr>
      <w:r w:rsidRPr="00F325FB">
        <w:rPr>
          <w:sz w:val="24"/>
          <w:szCs w:val="24"/>
        </w:rPr>
        <w:t>Lee, B.J., Kang, S.K. and Hatfield, D.:  Transcription of Xenopus seleno</w:t>
      </w:r>
      <w:r w:rsidRPr="00F325FB">
        <w:rPr>
          <w:sz w:val="24"/>
          <w:szCs w:val="24"/>
        </w:rPr>
        <w:softHyphen/>
        <w:t>cysteine tRNA</w:t>
      </w:r>
      <w:r w:rsidRPr="00F325FB">
        <w:rPr>
          <w:sz w:val="24"/>
          <w:szCs w:val="24"/>
          <w:vertAlign w:val="superscript"/>
        </w:rPr>
        <w:t>Ser</w:t>
      </w:r>
      <w:r w:rsidRPr="00F325FB">
        <w:rPr>
          <w:sz w:val="24"/>
          <w:szCs w:val="24"/>
        </w:rPr>
        <w:t xml:space="preserve"> (formerly designated opal suppressor phosphoserine tRNA) is directed by multiple 5' extragenic regulatory elements.  </w:t>
      </w:r>
      <w:r w:rsidRPr="00F325FB">
        <w:rPr>
          <w:b/>
          <w:i/>
          <w:sz w:val="24"/>
          <w:szCs w:val="24"/>
        </w:rPr>
        <w:t>J. Biol. Chem.</w:t>
      </w:r>
      <w:r w:rsidRPr="00F325FB">
        <w:rPr>
          <w:sz w:val="24"/>
          <w:szCs w:val="24"/>
        </w:rPr>
        <w:t xml:space="preserve"> </w:t>
      </w:r>
      <w:r w:rsidRPr="00F325FB">
        <w:rPr>
          <w:b/>
          <w:sz w:val="24"/>
          <w:szCs w:val="24"/>
        </w:rPr>
        <w:t>264:</w:t>
      </w:r>
      <w:r w:rsidRPr="00F325FB">
        <w:rPr>
          <w:i/>
          <w:sz w:val="24"/>
          <w:szCs w:val="24"/>
        </w:rPr>
        <w:t xml:space="preserve"> </w:t>
      </w:r>
      <w:r w:rsidRPr="00F325FB">
        <w:rPr>
          <w:sz w:val="24"/>
          <w:szCs w:val="24"/>
        </w:rPr>
        <w:t>9696-9702, 1989.</w:t>
      </w:r>
    </w:p>
    <w:p w14:paraId="536325CC" w14:textId="77777777" w:rsidR="0017172C" w:rsidRPr="00F325FB" w:rsidRDefault="0017172C" w:rsidP="0017172C">
      <w:pPr>
        <w:tabs>
          <w:tab w:val="num" w:pos="720"/>
        </w:tabs>
        <w:ind w:left="720" w:hanging="720"/>
        <w:jc w:val="both"/>
        <w:rPr>
          <w:sz w:val="24"/>
          <w:szCs w:val="24"/>
        </w:rPr>
      </w:pPr>
    </w:p>
    <w:p w14:paraId="1DADD9F4" w14:textId="77777777" w:rsidR="0017172C" w:rsidRPr="00F325FB" w:rsidRDefault="0017172C" w:rsidP="0017172C">
      <w:pPr>
        <w:numPr>
          <w:ilvl w:val="0"/>
          <w:numId w:val="2"/>
        </w:numPr>
        <w:tabs>
          <w:tab w:val="num" w:pos="720"/>
        </w:tabs>
        <w:ind w:left="720" w:hanging="720"/>
        <w:jc w:val="both"/>
        <w:rPr>
          <w:sz w:val="24"/>
          <w:szCs w:val="24"/>
        </w:rPr>
      </w:pPr>
      <w:r w:rsidRPr="00F325FB">
        <w:rPr>
          <w:sz w:val="24"/>
          <w:szCs w:val="24"/>
        </w:rPr>
        <w:t xml:space="preserve">Lee, B.J., Worland, P.J., Davis, J. N., Stadtman, T.C. and Hatfield, D.L.:  Identification of a selenocysteyl-tRNASer in mammalian cells which recognizes the nonsense codon, UGA.  </w:t>
      </w:r>
      <w:r w:rsidRPr="00F325FB">
        <w:rPr>
          <w:b/>
          <w:i/>
          <w:sz w:val="24"/>
          <w:szCs w:val="24"/>
        </w:rPr>
        <w:t>J. Biol. Chem.</w:t>
      </w:r>
      <w:r w:rsidRPr="00F325FB">
        <w:rPr>
          <w:sz w:val="24"/>
          <w:szCs w:val="24"/>
        </w:rPr>
        <w:t xml:space="preserve"> </w:t>
      </w:r>
      <w:r w:rsidRPr="00F325FB">
        <w:rPr>
          <w:b/>
          <w:sz w:val="24"/>
          <w:szCs w:val="24"/>
        </w:rPr>
        <w:t>264:</w:t>
      </w:r>
      <w:r w:rsidRPr="00F325FB">
        <w:rPr>
          <w:i/>
          <w:sz w:val="24"/>
          <w:szCs w:val="24"/>
        </w:rPr>
        <w:t xml:space="preserve"> </w:t>
      </w:r>
      <w:r w:rsidRPr="00F325FB">
        <w:rPr>
          <w:sz w:val="24"/>
          <w:szCs w:val="24"/>
        </w:rPr>
        <w:t>9724-9727, 1989.</w:t>
      </w:r>
    </w:p>
    <w:p w14:paraId="318F2D20" w14:textId="77777777" w:rsidR="0017172C" w:rsidRPr="00F325FB" w:rsidRDefault="0017172C" w:rsidP="0017172C">
      <w:pPr>
        <w:tabs>
          <w:tab w:val="num" w:pos="720"/>
        </w:tabs>
        <w:ind w:left="720" w:hanging="720"/>
        <w:jc w:val="both"/>
        <w:rPr>
          <w:sz w:val="24"/>
          <w:szCs w:val="24"/>
        </w:rPr>
      </w:pPr>
    </w:p>
    <w:p w14:paraId="5CC2E30A" w14:textId="77777777" w:rsidR="0017172C" w:rsidRPr="00F325FB" w:rsidRDefault="0017172C" w:rsidP="0017172C">
      <w:pPr>
        <w:numPr>
          <w:ilvl w:val="0"/>
          <w:numId w:val="2"/>
        </w:numPr>
        <w:tabs>
          <w:tab w:val="num" w:pos="720"/>
        </w:tabs>
        <w:ind w:left="720" w:hanging="720"/>
        <w:jc w:val="both"/>
        <w:rPr>
          <w:sz w:val="24"/>
          <w:szCs w:val="24"/>
        </w:rPr>
      </w:pPr>
      <w:r w:rsidRPr="00F325FB">
        <w:rPr>
          <w:sz w:val="24"/>
          <w:szCs w:val="24"/>
        </w:rPr>
        <w:t xml:space="preserve">Hatfield, D.L., Lee, B.J., Feng, Y-X., Levin, J.G., Rein, A., Oroszlan, S.:  Mechanisms of ribosomal frameshifting for synthesis of the protease in HIV and other retroviruses and the possible use of hypomodified tRNAs in the frameshift event.  In </w:t>
      </w:r>
      <w:r w:rsidRPr="00F325FB">
        <w:rPr>
          <w:b/>
          <w:sz w:val="24"/>
          <w:szCs w:val="24"/>
        </w:rPr>
        <w:t>Proteases of Retroviruses</w:t>
      </w:r>
      <w:r w:rsidRPr="00F325FB">
        <w:rPr>
          <w:sz w:val="24"/>
          <w:szCs w:val="24"/>
        </w:rPr>
        <w:t>.  Ed. by Kostka, V., Walter De Gruyter &amp; Co., New York, pp. 25-34, 1989.</w:t>
      </w:r>
    </w:p>
    <w:p w14:paraId="3B8CDC3C" w14:textId="77777777" w:rsidR="0017172C" w:rsidRPr="00F325FB" w:rsidRDefault="0017172C" w:rsidP="0017172C">
      <w:pPr>
        <w:tabs>
          <w:tab w:val="num" w:pos="720"/>
        </w:tabs>
        <w:ind w:left="720" w:hanging="720"/>
        <w:jc w:val="both"/>
        <w:rPr>
          <w:sz w:val="24"/>
          <w:szCs w:val="24"/>
        </w:rPr>
      </w:pPr>
    </w:p>
    <w:p w14:paraId="25E9CF54" w14:textId="77777777" w:rsidR="0017172C" w:rsidRPr="00F325FB" w:rsidRDefault="0017172C" w:rsidP="0017172C">
      <w:pPr>
        <w:numPr>
          <w:ilvl w:val="0"/>
          <w:numId w:val="2"/>
        </w:numPr>
        <w:tabs>
          <w:tab w:val="num" w:pos="720"/>
        </w:tabs>
        <w:ind w:left="720" w:hanging="720"/>
        <w:jc w:val="both"/>
        <w:rPr>
          <w:sz w:val="24"/>
          <w:szCs w:val="24"/>
        </w:rPr>
      </w:pPr>
      <w:r w:rsidRPr="00F325FB">
        <w:rPr>
          <w:sz w:val="24"/>
          <w:szCs w:val="24"/>
        </w:rPr>
        <w:t xml:space="preserve">Hatfield, D., Feng, Y-X., Lee, B.J., Rein, A., Levin, J. and Oroszlan, S.:  Chromatographic analysis of aminoacyl-tRNAs which are required for translation of codons at and around the ribosomal frameshift sites of HTLV-1 and BLV. </w:t>
      </w:r>
      <w:r w:rsidRPr="00F325FB">
        <w:rPr>
          <w:b/>
          <w:i/>
          <w:sz w:val="24"/>
          <w:szCs w:val="24"/>
        </w:rPr>
        <w:t>Virology</w:t>
      </w:r>
      <w:r w:rsidRPr="00F325FB">
        <w:rPr>
          <w:sz w:val="24"/>
          <w:szCs w:val="24"/>
        </w:rPr>
        <w:t xml:space="preserve"> </w:t>
      </w:r>
      <w:r w:rsidRPr="00F325FB">
        <w:rPr>
          <w:b/>
          <w:sz w:val="24"/>
          <w:szCs w:val="24"/>
        </w:rPr>
        <w:t>173:</w:t>
      </w:r>
      <w:r w:rsidRPr="00F325FB">
        <w:rPr>
          <w:i/>
          <w:sz w:val="24"/>
          <w:szCs w:val="24"/>
        </w:rPr>
        <w:t xml:space="preserve"> </w:t>
      </w:r>
      <w:r w:rsidRPr="00F325FB">
        <w:rPr>
          <w:sz w:val="24"/>
          <w:szCs w:val="24"/>
        </w:rPr>
        <w:t>736-742, 1989.</w:t>
      </w:r>
    </w:p>
    <w:p w14:paraId="15C381B7" w14:textId="77777777" w:rsidR="0017172C" w:rsidRPr="00F325FB" w:rsidRDefault="0017172C" w:rsidP="0017172C">
      <w:pPr>
        <w:tabs>
          <w:tab w:val="num" w:pos="720"/>
        </w:tabs>
        <w:ind w:left="720" w:hanging="720"/>
        <w:jc w:val="both"/>
        <w:rPr>
          <w:sz w:val="24"/>
          <w:szCs w:val="24"/>
        </w:rPr>
      </w:pPr>
    </w:p>
    <w:p w14:paraId="085405CD" w14:textId="77777777" w:rsidR="0017172C" w:rsidRPr="00F325FB" w:rsidRDefault="0017172C" w:rsidP="0017172C">
      <w:pPr>
        <w:numPr>
          <w:ilvl w:val="0"/>
          <w:numId w:val="2"/>
        </w:numPr>
        <w:tabs>
          <w:tab w:val="num" w:pos="720"/>
        </w:tabs>
        <w:ind w:left="720" w:hanging="720"/>
        <w:jc w:val="both"/>
        <w:rPr>
          <w:sz w:val="24"/>
          <w:szCs w:val="24"/>
        </w:rPr>
      </w:pPr>
      <w:r w:rsidRPr="00F325FB">
        <w:rPr>
          <w:sz w:val="24"/>
          <w:szCs w:val="24"/>
        </w:rPr>
        <w:t xml:space="preserve">Hatfield, D., Smith, D.W.E., Lee, B.J., Worland, P.J. and Oroszlan, S.:  Structure and function of suppressor tRNAs in higher eukaryotes.  </w:t>
      </w:r>
      <w:r w:rsidRPr="00F325FB">
        <w:rPr>
          <w:b/>
          <w:i/>
          <w:sz w:val="24"/>
          <w:szCs w:val="24"/>
        </w:rPr>
        <w:t>CRC Crit. Rev. Biochem.</w:t>
      </w:r>
      <w:r w:rsidRPr="00F325FB">
        <w:rPr>
          <w:sz w:val="24"/>
          <w:szCs w:val="24"/>
        </w:rPr>
        <w:t xml:space="preserve"> </w:t>
      </w:r>
      <w:r w:rsidRPr="00F325FB">
        <w:rPr>
          <w:b/>
          <w:sz w:val="24"/>
          <w:szCs w:val="24"/>
        </w:rPr>
        <w:t>25:</w:t>
      </w:r>
      <w:r w:rsidRPr="00F325FB">
        <w:rPr>
          <w:i/>
          <w:sz w:val="24"/>
          <w:szCs w:val="24"/>
        </w:rPr>
        <w:t xml:space="preserve"> </w:t>
      </w:r>
      <w:r w:rsidRPr="00F325FB">
        <w:rPr>
          <w:sz w:val="24"/>
          <w:szCs w:val="24"/>
        </w:rPr>
        <w:t xml:space="preserve">71-96, 1990. </w:t>
      </w:r>
      <w:r w:rsidRPr="00F325FB">
        <w:rPr>
          <w:b/>
          <w:sz w:val="24"/>
          <w:szCs w:val="24"/>
        </w:rPr>
        <w:t>(Figure associated with this article appeared on the cover of the same journal.)</w:t>
      </w:r>
    </w:p>
    <w:p w14:paraId="1A6F456B" w14:textId="77777777" w:rsidR="0017172C" w:rsidRPr="00F325FB" w:rsidRDefault="0017172C" w:rsidP="0017172C">
      <w:pPr>
        <w:tabs>
          <w:tab w:val="num" w:pos="720"/>
        </w:tabs>
        <w:ind w:left="720" w:hanging="720"/>
        <w:jc w:val="both"/>
        <w:rPr>
          <w:sz w:val="24"/>
          <w:szCs w:val="24"/>
        </w:rPr>
      </w:pPr>
    </w:p>
    <w:p w14:paraId="39C6D956" w14:textId="77777777" w:rsidR="0017172C" w:rsidRPr="00F325FB" w:rsidRDefault="0017172C" w:rsidP="0017172C">
      <w:pPr>
        <w:numPr>
          <w:ilvl w:val="0"/>
          <w:numId w:val="2"/>
        </w:numPr>
        <w:tabs>
          <w:tab w:val="num" w:pos="720"/>
        </w:tabs>
        <w:ind w:left="720" w:hanging="720"/>
        <w:jc w:val="both"/>
        <w:rPr>
          <w:sz w:val="24"/>
          <w:szCs w:val="24"/>
        </w:rPr>
      </w:pPr>
      <w:r w:rsidRPr="00F325FB">
        <w:rPr>
          <w:sz w:val="24"/>
          <w:szCs w:val="24"/>
        </w:rPr>
        <w:t>Lee, B.J., Rajagopalan, M., Kim, Y.S., You, K.H., Jacobson, K.B. and Hatfield, D.:  Selenocysteine tRNA</w:t>
      </w:r>
      <w:r w:rsidRPr="00F325FB">
        <w:rPr>
          <w:sz w:val="24"/>
          <w:szCs w:val="24"/>
          <w:vertAlign w:val="superscript"/>
        </w:rPr>
        <w:t>[Ser]Sec</w:t>
      </w:r>
      <w:r w:rsidRPr="00F325FB">
        <w:rPr>
          <w:sz w:val="24"/>
          <w:szCs w:val="24"/>
        </w:rPr>
        <w:t xml:space="preserve"> gene is ubiquitous within the animal kingdom.  </w:t>
      </w:r>
      <w:r w:rsidRPr="00F325FB">
        <w:rPr>
          <w:b/>
          <w:i/>
          <w:sz w:val="24"/>
          <w:szCs w:val="24"/>
        </w:rPr>
        <w:t>Mol. Cell. Biol.</w:t>
      </w:r>
      <w:r w:rsidRPr="00F325FB">
        <w:rPr>
          <w:b/>
          <w:sz w:val="24"/>
          <w:szCs w:val="24"/>
        </w:rPr>
        <w:t xml:space="preserve"> 10:</w:t>
      </w:r>
      <w:r w:rsidRPr="00F325FB">
        <w:rPr>
          <w:i/>
          <w:sz w:val="24"/>
          <w:szCs w:val="24"/>
        </w:rPr>
        <w:t xml:space="preserve"> </w:t>
      </w:r>
      <w:r w:rsidRPr="00F325FB">
        <w:rPr>
          <w:sz w:val="24"/>
          <w:szCs w:val="24"/>
        </w:rPr>
        <w:t>1940-1949, 1990.</w:t>
      </w:r>
    </w:p>
    <w:p w14:paraId="1C8C8C50" w14:textId="77777777" w:rsidR="0017172C" w:rsidRPr="00F325FB" w:rsidRDefault="0017172C" w:rsidP="0017172C">
      <w:pPr>
        <w:tabs>
          <w:tab w:val="num" w:pos="720"/>
        </w:tabs>
        <w:ind w:left="720" w:hanging="720"/>
        <w:jc w:val="both"/>
        <w:rPr>
          <w:sz w:val="24"/>
          <w:szCs w:val="24"/>
        </w:rPr>
      </w:pPr>
    </w:p>
    <w:p w14:paraId="56EFAB42" w14:textId="77777777" w:rsidR="0017172C" w:rsidRPr="00F325FB" w:rsidRDefault="0017172C" w:rsidP="0017172C">
      <w:pPr>
        <w:numPr>
          <w:ilvl w:val="0"/>
          <w:numId w:val="2"/>
        </w:numPr>
        <w:tabs>
          <w:tab w:val="num" w:pos="720"/>
        </w:tabs>
        <w:ind w:left="720" w:hanging="720"/>
        <w:jc w:val="both"/>
        <w:rPr>
          <w:sz w:val="24"/>
          <w:szCs w:val="24"/>
        </w:rPr>
      </w:pPr>
      <w:r w:rsidRPr="00F325FB">
        <w:rPr>
          <w:sz w:val="24"/>
          <w:szCs w:val="24"/>
        </w:rPr>
        <w:t xml:space="preserve">Hatfield, D. and Oroszlan, S.:  The </w:t>
      </w:r>
      <w:r w:rsidRPr="00F325FB">
        <w:rPr>
          <w:i/>
          <w:sz w:val="24"/>
          <w:szCs w:val="24"/>
        </w:rPr>
        <w:t>where</w:t>
      </w:r>
      <w:r w:rsidRPr="00F325FB">
        <w:rPr>
          <w:sz w:val="24"/>
          <w:szCs w:val="24"/>
        </w:rPr>
        <w:t xml:space="preserve">, </w:t>
      </w:r>
      <w:r w:rsidRPr="00F325FB">
        <w:rPr>
          <w:i/>
          <w:sz w:val="24"/>
          <w:szCs w:val="24"/>
        </w:rPr>
        <w:t>what,</w:t>
      </w:r>
      <w:r w:rsidRPr="00F325FB">
        <w:rPr>
          <w:sz w:val="24"/>
          <w:szCs w:val="24"/>
        </w:rPr>
        <w:t xml:space="preserve"> and </w:t>
      </w:r>
      <w:r w:rsidRPr="00F325FB">
        <w:rPr>
          <w:i/>
          <w:sz w:val="24"/>
          <w:szCs w:val="24"/>
        </w:rPr>
        <w:t xml:space="preserve">how </w:t>
      </w:r>
      <w:r w:rsidRPr="00F325FB">
        <w:rPr>
          <w:sz w:val="24"/>
          <w:szCs w:val="24"/>
        </w:rPr>
        <w:t>of ribosomal frame</w:t>
      </w:r>
      <w:r w:rsidRPr="00F325FB">
        <w:rPr>
          <w:sz w:val="24"/>
          <w:szCs w:val="24"/>
        </w:rPr>
        <w:softHyphen/>
        <w:t xml:space="preserve">shifting in retroviral protein synthesis.  </w:t>
      </w:r>
      <w:r w:rsidRPr="00F325FB">
        <w:rPr>
          <w:b/>
          <w:i/>
          <w:sz w:val="24"/>
          <w:szCs w:val="24"/>
        </w:rPr>
        <w:t>Trends Biochem. Sci.</w:t>
      </w:r>
      <w:r w:rsidRPr="00F325FB">
        <w:rPr>
          <w:sz w:val="24"/>
          <w:szCs w:val="24"/>
        </w:rPr>
        <w:t xml:space="preserve"> </w:t>
      </w:r>
      <w:r w:rsidRPr="00F325FB">
        <w:rPr>
          <w:b/>
          <w:sz w:val="24"/>
          <w:szCs w:val="24"/>
        </w:rPr>
        <w:t>15:</w:t>
      </w:r>
      <w:r w:rsidRPr="00F325FB">
        <w:rPr>
          <w:i/>
          <w:sz w:val="24"/>
          <w:szCs w:val="24"/>
        </w:rPr>
        <w:t xml:space="preserve"> </w:t>
      </w:r>
      <w:r w:rsidRPr="00F325FB">
        <w:rPr>
          <w:sz w:val="24"/>
          <w:szCs w:val="24"/>
        </w:rPr>
        <w:t>186-190, 1990.</w:t>
      </w:r>
    </w:p>
    <w:p w14:paraId="4389E6C8" w14:textId="77777777" w:rsidR="0017172C" w:rsidRPr="00F325FB" w:rsidRDefault="0017172C" w:rsidP="0017172C">
      <w:pPr>
        <w:tabs>
          <w:tab w:val="num" w:pos="720"/>
        </w:tabs>
        <w:ind w:left="720" w:hanging="720"/>
        <w:jc w:val="both"/>
        <w:rPr>
          <w:sz w:val="24"/>
          <w:szCs w:val="24"/>
        </w:rPr>
      </w:pPr>
    </w:p>
    <w:p w14:paraId="1C675E66" w14:textId="77777777" w:rsidR="0017172C" w:rsidRPr="00F325FB" w:rsidRDefault="0017172C" w:rsidP="0017172C">
      <w:pPr>
        <w:numPr>
          <w:ilvl w:val="0"/>
          <w:numId w:val="2"/>
        </w:numPr>
        <w:tabs>
          <w:tab w:val="num" w:pos="720"/>
        </w:tabs>
        <w:ind w:left="720" w:hanging="720"/>
        <w:jc w:val="both"/>
        <w:rPr>
          <w:sz w:val="24"/>
          <w:szCs w:val="24"/>
        </w:rPr>
      </w:pPr>
      <w:r w:rsidRPr="00F325FB">
        <w:rPr>
          <w:sz w:val="24"/>
          <w:szCs w:val="24"/>
        </w:rPr>
        <w:t xml:space="preserve">Hatfield, D.L., Lee, B.J., Smith, D.W.E. and Oroszlan, S.:  Role of nonsense, frameshift and missense suppressor tRNAs in mammalian cells.  In </w:t>
      </w:r>
      <w:r w:rsidRPr="00F325FB">
        <w:rPr>
          <w:b/>
          <w:i/>
          <w:sz w:val="24"/>
          <w:szCs w:val="24"/>
        </w:rPr>
        <w:t>Prog. Mol. Subcell. Biol.</w:t>
      </w:r>
      <w:r w:rsidRPr="00F325FB">
        <w:rPr>
          <w:sz w:val="24"/>
          <w:szCs w:val="24"/>
        </w:rPr>
        <w:t xml:space="preserve">  Ed. by Muller, W. E. G., Vol. 11, Berlin, Heidel</w:t>
      </w:r>
      <w:r w:rsidRPr="00F325FB">
        <w:rPr>
          <w:sz w:val="24"/>
          <w:szCs w:val="24"/>
        </w:rPr>
        <w:softHyphen/>
        <w:t>berg, New York, Tokyo, Springer-Verlag, pp. 115-146, 1990.</w:t>
      </w:r>
    </w:p>
    <w:p w14:paraId="449D3D6E" w14:textId="77777777" w:rsidR="0017172C" w:rsidRPr="00F325FB" w:rsidRDefault="0017172C" w:rsidP="0017172C">
      <w:pPr>
        <w:tabs>
          <w:tab w:val="num" w:pos="720"/>
        </w:tabs>
        <w:ind w:left="720" w:hanging="720"/>
        <w:jc w:val="both"/>
        <w:rPr>
          <w:sz w:val="24"/>
          <w:szCs w:val="24"/>
        </w:rPr>
      </w:pPr>
    </w:p>
    <w:p w14:paraId="5F4A7EA6" w14:textId="77777777" w:rsidR="0017172C" w:rsidRPr="00F325FB" w:rsidRDefault="0017172C" w:rsidP="0017172C">
      <w:pPr>
        <w:numPr>
          <w:ilvl w:val="0"/>
          <w:numId w:val="2"/>
        </w:numPr>
        <w:tabs>
          <w:tab w:val="num" w:pos="720"/>
        </w:tabs>
        <w:ind w:left="720" w:hanging="720"/>
        <w:jc w:val="both"/>
        <w:rPr>
          <w:sz w:val="24"/>
          <w:szCs w:val="24"/>
        </w:rPr>
      </w:pPr>
      <w:r w:rsidRPr="00F325FB">
        <w:rPr>
          <w:sz w:val="24"/>
          <w:szCs w:val="24"/>
        </w:rPr>
        <w:t xml:space="preserve">Feng, Y-X., Levin, J.G., Hatfield, D., Schaefer, T.S., Gorelik, R.J. and Rein, A.:  Studies on readthrough suppression in Moloney MuLV.  In </w:t>
      </w:r>
      <w:r w:rsidRPr="00F325FB">
        <w:rPr>
          <w:b/>
          <w:i/>
          <w:sz w:val="24"/>
          <w:szCs w:val="24"/>
        </w:rPr>
        <w:t>New Aspects of Positive Strand RNA Viruses.</w:t>
      </w:r>
      <w:r w:rsidRPr="00F325FB">
        <w:rPr>
          <w:sz w:val="24"/>
          <w:szCs w:val="24"/>
        </w:rPr>
        <w:t xml:space="preserve"> Ed. by M. Brinton and F. X. Heinz, Am. Soc. Microbiol., Washington, DC, pp. 188-191, 1990.</w:t>
      </w:r>
    </w:p>
    <w:p w14:paraId="47E99067" w14:textId="77777777" w:rsidR="0017172C" w:rsidRPr="00F325FB" w:rsidRDefault="0017172C" w:rsidP="0017172C">
      <w:pPr>
        <w:tabs>
          <w:tab w:val="num" w:pos="720"/>
        </w:tabs>
        <w:ind w:left="720" w:hanging="720"/>
        <w:jc w:val="both"/>
        <w:rPr>
          <w:sz w:val="24"/>
          <w:szCs w:val="24"/>
        </w:rPr>
      </w:pPr>
    </w:p>
    <w:p w14:paraId="6655A10C" w14:textId="720D9B4B" w:rsidR="0017172C" w:rsidRPr="00F325FB" w:rsidRDefault="0017172C" w:rsidP="0017172C">
      <w:pPr>
        <w:numPr>
          <w:ilvl w:val="0"/>
          <w:numId w:val="2"/>
        </w:numPr>
        <w:tabs>
          <w:tab w:val="num" w:pos="720"/>
        </w:tabs>
        <w:ind w:left="720" w:hanging="720"/>
        <w:jc w:val="both"/>
        <w:rPr>
          <w:sz w:val="24"/>
          <w:szCs w:val="24"/>
        </w:rPr>
      </w:pPr>
      <w:r w:rsidRPr="00F325FB">
        <w:rPr>
          <w:sz w:val="24"/>
          <w:szCs w:val="24"/>
        </w:rPr>
        <w:t>Diamond, A.M., Montero-Puerner, Y., Lee, B.J. and Hatfield, D.:  Selenocys</w:t>
      </w:r>
      <w:r w:rsidRPr="00F325FB">
        <w:rPr>
          <w:sz w:val="24"/>
          <w:szCs w:val="24"/>
        </w:rPr>
        <w:softHyphen/>
        <w:t xml:space="preserve">teine inserting tRNAs are likely generated by tRNA editing.  </w:t>
      </w:r>
      <w:r w:rsidRPr="00F325FB">
        <w:rPr>
          <w:b/>
          <w:i/>
          <w:sz w:val="24"/>
          <w:szCs w:val="24"/>
        </w:rPr>
        <w:t>Nuc</w:t>
      </w:r>
      <w:r w:rsidR="00CA5962" w:rsidRPr="00F325FB">
        <w:rPr>
          <w:b/>
          <w:i/>
          <w:sz w:val="24"/>
          <w:szCs w:val="24"/>
        </w:rPr>
        <w:t>leic</w:t>
      </w:r>
      <w:r w:rsidRPr="00F325FB">
        <w:rPr>
          <w:b/>
          <w:i/>
          <w:sz w:val="24"/>
          <w:szCs w:val="24"/>
        </w:rPr>
        <w:t xml:space="preserve"> Acids Res.</w:t>
      </w:r>
      <w:r w:rsidRPr="00F325FB">
        <w:rPr>
          <w:b/>
          <w:sz w:val="24"/>
          <w:szCs w:val="24"/>
        </w:rPr>
        <w:t xml:space="preserve"> 18:</w:t>
      </w:r>
      <w:r w:rsidRPr="00F325FB">
        <w:rPr>
          <w:i/>
          <w:sz w:val="24"/>
          <w:szCs w:val="24"/>
        </w:rPr>
        <w:t xml:space="preserve"> </w:t>
      </w:r>
      <w:r w:rsidRPr="00F325FB">
        <w:rPr>
          <w:sz w:val="24"/>
          <w:szCs w:val="24"/>
        </w:rPr>
        <w:t>6727, 1990.</w:t>
      </w:r>
    </w:p>
    <w:p w14:paraId="7E103D32" w14:textId="77777777" w:rsidR="0017172C" w:rsidRPr="00F325FB" w:rsidRDefault="0017172C" w:rsidP="0017172C">
      <w:pPr>
        <w:tabs>
          <w:tab w:val="num" w:pos="720"/>
        </w:tabs>
        <w:ind w:left="720" w:hanging="720"/>
        <w:jc w:val="both"/>
        <w:rPr>
          <w:sz w:val="24"/>
          <w:szCs w:val="24"/>
        </w:rPr>
      </w:pPr>
    </w:p>
    <w:p w14:paraId="5008A053" w14:textId="77777777" w:rsidR="0017172C" w:rsidRPr="00F325FB" w:rsidRDefault="0017172C" w:rsidP="0017172C">
      <w:pPr>
        <w:numPr>
          <w:ilvl w:val="0"/>
          <w:numId w:val="2"/>
        </w:numPr>
        <w:tabs>
          <w:tab w:val="num" w:pos="720"/>
        </w:tabs>
        <w:ind w:left="720" w:hanging="720"/>
        <w:jc w:val="both"/>
        <w:rPr>
          <w:sz w:val="24"/>
          <w:szCs w:val="24"/>
        </w:rPr>
      </w:pPr>
      <w:r w:rsidRPr="00F325FB">
        <w:rPr>
          <w:sz w:val="24"/>
          <w:szCs w:val="24"/>
        </w:rPr>
        <w:t xml:space="preserve">Lee, B.J., Choi, I.S., Kang, S.G., Kim, Y.S., Rajagopalan, M., You, K.H. and Hatfield, D.:  Selenocysteine, the 21st naturally occurring amino acid within the universal genetic code.  </w:t>
      </w:r>
      <w:r w:rsidRPr="00F325FB">
        <w:rPr>
          <w:b/>
          <w:i/>
          <w:sz w:val="24"/>
          <w:szCs w:val="24"/>
        </w:rPr>
        <w:t>Recent Prog. Mol. Biol. Genet. Engin. in Korea</w:t>
      </w:r>
      <w:r w:rsidRPr="00F325FB">
        <w:rPr>
          <w:sz w:val="24"/>
          <w:szCs w:val="24"/>
        </w:rPr>
        <w:t xml:space="preserve"> </w:t>
      </w:r>
      <w:r w:rsidRPr="00F325FB">
        <w:rPr>
          <w:b/>
          <w:sz w:val="24"/>
          <w:szCs w:val="24"/>
        </w:rPr>
        <w:t>5:</w:t>
      </w:r>
      <w:r w:rsidRPr="00F325FB">
        <w:rPr>
          <w:i/>
          <w:sz w:val="24"/>
          <w:szCs w:val="24"/>
        </w:rPr>
        <w:t xml:space="preserve"> </w:t>
      </w:r>
      <w:r w:rsidRPr="00F325FB">
        <w:rPr>
          <w:sz w:val="24"/>
          <w:szCs w:val="24"/>
        </w:rPr>
        <w:t>3-16, 1990.</w:t>
      </w:r>
    </w:p>
    <w:p w14:paraId="75FB5F0D" w14:textId="77777777" w:rsidR="0017172C" w:rsidRPr="00F325FB" w:rsidRDefault="0017172C" w:rsidP="0017172C">
      <w:pPr>
        <w:tabs>
          <w:tab w:val="num" w:pos="720"/>
        </w:tabs>
        <w:ind w:left="720" w:hanging="720"/>
        <w:jc w:val="both"/>
        <w:rPr>
          <w:sz w:val="24"/>
          <w:szCs w:val="24"/>
        </w:rPr>
      </w:pPr>
    </w:p>
    <w:p w14:paraId="477A59D4" w14:textId="77777777" w:rsidR="0017172C" w:rsidRPr="00F325FB" w:rsidRDefault="0017172C" w:rsidP="0017172C">
      <w:pPr>
        <w:numPr>
          <w:ilvl w:val="0"/>
          <w:numId w:val="2"/>
        </w:numPr>
        <w:tabs>
          <w:tab w:val="num" w:pos="720"/>
        </w:tabs>
        <w:ind w:left="720" w:hanging="720"/>
        <w:jc w:val="both"/>
        <w:rPr>
          <w:sz w:val="24"/>
          <w:szCs w:val="24"/>
        </w:rPr>
      </w:pPr>
      <w:r w:rsidRPr="00F325FB">
        <w:rPr>
          <w:sz w:val="24"/>
          <w:szCs w:val="24"/>
        </w:rPr>
        <w:t>Hatfield, D.L., Lee, B.J., Hampton, L. and Diamond, A.M.:  Selenium induces changes in the selenocysteine tRNA</w:t>
      </w:r>
      <w:r w:rsidRPr="00F325FB">
        <w:rPr>
          <w:sz w:val="24"/>
          <w:szCs w:val="24"/>
          <w:vertAlign w:val="superscript"/>
        </w:rPr>
        <w:t>[Ser]Sec</w:t>
      </w:r>
      <w:r w:rsidRPr="00F325FB">
        <w:rPr>
          <w:sz w:val="24"/>
          <w:szCs w:val="24"/>
        </w:rPr>
        <w:t xml:space="preserve"> population in mammalian cells.  </w:t>
      </w:r>
      <w:r w:rsidRPr="00F325FB">
        <w:rPr>
          <w:b/>
          <w:i/>
          <w:sz w:val="24"/>
          <w:szCs w:val="24"/>
        </w:rPr>
        <w:t>Nucl. Acids Res.</w:t>
      </w:r>
      <w:r w:rsidRPr="00F325FB">
        <w:rPr>
          <w:sz w:val="24"/>
          <w:szCs w:val="24"/>
        </w:rPr>
        <w:t xml:space="preserve"> </w:t>
      </w:r>
      <w:r w:rsidRPr="00F325FB">
        <w:rPr>
          <w:b/>
          <w:sz w:val="24"/>
          <w:szCs w:val="24"/>
        </w:rPr>
        <w:t>19:</w:t>
      </w:r>
      <w:r w:rsidRPr="00F325FB">
        <w:rPr>
          <w:i/>
          <w:sz w:val="24"/>
          <w:szCs w:val="24"/>
        </w:rPr>
        <w:t xml:space="preserve"> </w:t>
      </w:r>
      <w:r w:rsidRPr="00F325FB">
        <w:rPr>
          <w:sz w:val="24"/>
          <w:szCs w:val="24"/>
        </w:rPr>
        <w:t>939-943, 1991.</w:t>
      </w:r>
    </w:p>
    <w:p w14:paraId="3BD4E744" w14:textId="77777777" w:rsidR="0017172C" w:rsidRPr="00F325FB" w:rsidRDefault="0017172C" w:rsidP="0017172C">
      <w:pPr>
        <w:tabs>
          <w:tab w:val="num" w:pos="720"/>
        </w:tabs>
        <w:ind w:left="720" w:hanging="720"/>
        <w:jc w:val="both"/>
        <w:rPr>
          <w:sz w:val="24"/>
          <w:szCs w:val="24"/>
        </w:rPr>
      </w:pPr>
    </w:p>
    <w:p w14:paraId="71B8FFF4" w14:textId="3DA5E157" w:rsidR="0017172C" w:rsidRPr="00F325FB" w:rsidRDefault="0017172C" w:rsidP="0017172C">
      <w:pPr>
        <w:numPr>
          <w:ilvl w:val="0"/>
          <w:numId w:val="2"/>
        </w:numPr>
        <w:tabs>
          <w:tab w:val="num" w:pos="720"/>
        </w:tabs>
        <w:ind w:left="720" w:hanging="720"/>
        <w:jc w:val="both"/>
        <w:rPr>
          <w:sz w:val="24"/>
          <w:szCs w:val="24"/>
        </w:rPr>
      </w:pPr>
      <w:r w:rsidRPr="00F325FB">
        <w:rPr>
          <w:sz w:val="24"/>
          <w:szCs w:val="24"/>
        </w:rPr>
        <w:t>Hatfield, D.L., Lee, B.J., Price, N.M. and Stadtman, T.C.:  Selenocysteyl tRNA occurs in the diato</w:t>
      </w:r>
      <w:r w:rsidR="008B2F16" w:rsidRPr="00F325FB">
        <w:rPr>
          <w:sz w:val="24"/>
          <w:szCs w:val="24"/>
        </w:rPr>
        <w:t>m</w:t>
      </w:r>
      <w:r w:rsidRPr="00F325FB">
        <w:rPr>
          <w:i/>
          <w:sz w:val="24"/>
          <w:szCs w:val="24"/>
        </w:rPr>
        <w:t xml:space="preserve"> Thalassiosira</w:t>
      </w:r>
      <w:r w:rsidRPr="00F325FB">
        <w:rPr>
          <w:sz w:val="24"/>
          <w:szCs w:val="24"/>
        </w:rPr>
        <w:t xml:space="preserve"> and in the ciliate </w:t>
      </w:r>
      <w:r w:rsidRPr="00F325FB">
        <w:rPr>
          <w:i/>
          <w:sz w:val="24"/>
          <w:szCs w:val="24"/>
        </w:rPr>
        <w:t>Tetrahymena</w:t>
      </w:r>
      <w:r w:rsidRPr="00F325FB">
        <w:rPr>
          <w:sz w:val="24"/>
          <w:szCs w:val="24"/>
        </w:rPr>
        <w:t xml:space="preserve">.  </w:t>
      </w:r>
      <w:r w:rsidRPr="00F325FB">
        <w:rPr>
          <w:b/>
          <w:i/>
          <w:sz w:val="24"/>
          <w:szCs w:val="24"/>
        </w:rPr>
        <w:t>Mol. Microbiol</w:t>
      </w:r>
      <w:r w:rsidRPr="00F325FB">
        <w:rPr>
          <w:i/>
          <w:sz w:val="24"/>
          <w:szCs w:val="24"/>
        </w:rPr>
        <w:t>.</w:t>
      </w:r>
      <w:r w:rsidRPr="00F325FB">
        <w:rPr>
          <w:sz w:val="24"/>
          <w:szCs w:val="24"/>
        </w:rPr>
        <w:t xml:space="preserve"> </w:t>
      </w:r>
      <w:r w:rsidRPr="00F325FB">
        <w:rPr>
          <w:b/>
          <w:sz w:val="24"/>
          <w:szCs w:val="24"/>
        </w:rPr>
        <w:t>5</w:t>
      </w:r>
      <w:r w:rsidR="008B2F16" w:rsidRPr="00F325FB">
        <w:rPr>
          <w:b/>
          <w:sz w:val="24"/>
          <w:szCs w:val="24"/>
        </w:rPr>
        <w:t>(5)</w:t>
      </w:r>
      <w:r w:rsidRPr="00F325FB">
        <w:rPr>
          <w:b/>
          <w:sz w:val="24"/>
          <w:szCs w:val="24"/>
        </w:rPr>
        <w:t>:</w:t>
      </w:r>
      <w:r w:rsidRPr="00F325FB">
        <w:rPr>
          <w:i/>
          <w:sz w:val="24"/>
          <w:szCs w:val="24"/>
        </w:rPr>
        <w:t xml:space="preserve"> </w:t>
      </w:r>
      <w:r w:rsidRPr="00F325FB">
        <w:rPr>
          <w:sz w:val="24"/>
          <w:szCs w:val="24"/>
        </w:rPr>
        <w:t>1183-1186, 1991.</w:t>
      </w:r>
    </w:p>
    <w:p w14:paraId="61403531" w14:textId="77777777" w:rsidR="0017172C" w:rsidRPr="00F325FB" w:rsidRDefault="0017172C" w:rsidP="0017172C">
      <w:pPr>
        <w:tabs>
          <w:tab w:val="num" w:pos="720"/>
        </w:tabs>
        <w:ind w:left="720" w:hanging="720"/>
        <w:jc w:val="both"/>
        <w:rPr>
          <w:sz w:val="24"/>
          <w:szCs w:val="24"/>
        </w:rPr>
      </w:pPr>
    </w:p>
    <w:p w14:paraId="774574E2" w14:textId="77777777" w:rsidR="0017172C" w:rsidRPr="00F325FB" w:rsidRDefault="0017172C" w:rsidP="0017172C">
      <w:pPr>
        <w:numPr>
          <w:ilvl w:val="0"/>
          <w:numId w:val="2"/>
        </w:numPr>
        <w:tabs>
          <w:tab w:val="num" w:pos="720"/>
        </w:tabs>
        <w:ind w:left="720" w:hanging="720"/>
        <w:jc w:val="both"/>
        <w:rPr>
          <w:sz w:val="24"/>
          <w:szCs w:val="24"/>
        </w:rPr>
      </w:pPr>
      <w:r w:rsidRPr="00F325FB">
        <w:rPr>
          <w:sz w:val="24"/>
          <w:szCs w:val="24"/>
        </w:rPr>
        <w:t xml:space="preserve">Sobol, R.W., Suhadolnik, R.J., Kumar, A., Lee, B.J., Hatfield, D.L. and Wilson, S.H.:  Localization of a polynucleotide binding region in the HIV-1 reverse transcriptase:  Implications for primer binding.  </w:t>
      </w:r>
      <w:r w:rsidRPr="00F325FB">
        <w:rPr>
          <w:b/>
          <w:i/>
          <w:sz w:val="24"/>
          <w:szCs w:val="24"/>
        </w:rPr>
        <w:t>Biochemistry</w:t>
      </w:r>
      <w:r w:rsidRPr="00F325FB">
        <w:rPr>
          <w:sz w:val="24"/>
          <w:szCs w:val="24"/>
        </w:rPr>
        <w:t xml:space="preserve"> </w:t>
      </w:r>
      <w:r w:rsidRPr="00F325FB">
        <w:rPr>
          <w:b/>
          <w:sz w:val="24"/>
          <w:szCs w:val="24"/>
        </w:rPr>
        <w:t>30:</w:t>
      </w:r>
      <w:r w:rsidRPr="00F325FB">
        <w:rPr>
          <w:b/>
          <w:i/>
          <w:sz w:val="24"/>
          <w:szCs w:val="24"/>
        </w:rPr>
        <w:t xml:space="preserve"> </w:t>
      </w:r>
      <w:r w:rsidRPr="00F325FB">
        <w:rPr>
          <w:sz w:val="24"/>
          <w:szCs w:val="24"/>
        </w:rPr>
        <w:t>10623-10631, 1991.</w:t>
      </w:r>
    </w:p>
    <w:p w14:paraId="3EA20B5F" w14:textId="77777777" w:rsidR="0017172C" w:rsidRPr="00F325FB" w:rsidRDefault="0017172C" w:rsidP="0017172C">
      <w:pPr>
        <w:tabs>
          <w:tab w:val="num" w:pos="720"/>
        </w:tabs>
        <w:ind w:left="720" w:hanging="720"/>
        <w:jc w:val="both"/>
        <w:rPr>
          <w:sz w:val="24"/>
          <w:szCs w:val="24"/>
        </w:rPr>
      </w:pPr>
    </w:p>
    <w:p w14:paraId="699B0C5B" w14:textId="77777777" w:rsidR="0017172C" w:rsidRPr="00F325FB" w:rsidRDefault="0017172C" w:rsidP="0017172C">
      <w:pPr>
        <w:numPr>
          <w:ilvl w:val="0"/>
          <w:numId w:val="2"/>
        </w:numPr>
        <w:tabs>
          <w:tab w:val="num" w:pos="720"/>
        </w:tabs>
        <w:ind w:left="720" w:hanging="720"/>
        <w:jc w:val="both"/>
        <w:rPr>
          <w:sz w:val="24"/>
          <w:szCs w:val="24"/>
        </w:rPr>
      </w:pPr>
      <w:r w:rsidRPr="00F325FB">
        <w:rPr>
          <w:sz w:val="24"/>
          <w:szCs w:val="24"/>
        </w:rPr>
        <w:lastRenderedPageBreak/>
        <w:t>Lee, B.J., Choi, I.S., Kang, S.G., Kim, Y.S., You, K.Y. and Hatfield, D.:  Structure, function and expression of selenocysteine tRNA</w:t>
      </w:r>
      <w:r w:rsidRPr="00F325FB">
        <w:rPr>
          <w:sz w:val="24"/>
          <w:szCs w:val="24"/>
          <w:vertAlign w:val="superscript"/>
        </w:rPr>
        <w:t>[Ser]Sec</w:t>
      </w:r>
      <w:r w:rsidRPr="00F325FB">
        <w:rPr>
          <w:sz w:val="24"/>
          <w:szCs w:val="24"/>
        </w:rPr>
        <w:t xml:space="preserve"> gene. </w:t>
      </w:r>
      <w:r w:rsidRPr="00F325FB">
        <w:rPr>
          <w:b/>
          <w:i/>
          <w:sz w:val="24"/>
          <w:szCs w:val="24"/>
        </w:rPr>
        <w:t>Recent Prog. Mol. Biol. Genet. Engin.</w:t>
      </w:r>
      <w:r w:rsidRPr="00F325FB">
        <w:rPr>
          <w:sz w:val="24"/>
          <w:szCs w:val="24"/>
        </w:rPr>
        <w:t xml:space="preserve">  </w:t>
      </w:r>
      <w:r w:rsidRPr="00F325FB">
        <w:rPr>
          <w:b/>
          <w:sz w:val="24"/>
          <w:szCs w:val="24"/>
        </w:rPr>
        <w:t>6:</w:t>
      </w:r>
      <w:r w:rsidRPr="00F325FB">
        <w:rPr>
          <w:b/>
          <w:i/>
          <w:sz w:val="24"/>
          <w:szCs w:val="24"/>
        </w:rPr>
        <w:t xml:space="preserve"> </w:t>
      </w:r>
      <w:r w:rsidRPr="00F325FB">
        <w:rPr>
          <w:sz w:val="24"/>
          <w:szCs w:val="24"/>
        </w:rPr>
        <w:t>97-101, 1991.</w:t>
      </w:r>
    </w:p>
    <w:p w14:paraId="7C35FEE2" w14:textId="77777777" w:rsidR="0017172C" w:rsidRPr="00F325FB" w:rsidRDefault="0017172C" w:rsidP="0017172C">
      <w:pPr>
        <w:tabs>
          <w:tab w:val="num" w:pos="720"/>
        </w:tabs>
        <w:ind w:left="720" w:hanging="720"/>
        <w:jc w:val="both"/>
        <w:rPr>
          <w:sz w:val="24"/>
          <w:szCs w:val="24"/>
        </w:rPr>
      </w:pPr>
    </w:p>
    <w:p w14:paraId="3E801FA9" w14:textId="77777777" w:rsidR="0017172C" w:rsidRPr="00F325FB" w:rsidRDefault="0017172C" w:rsidP="0017172C">
      <w:pPr>
        <w:numPr>
          <w:ilvl w:val="0"/>
          <w:numId w:val="2"/>
        </w:numPr>
        <w:tabs>
          <w:tab w:val="num" w:pos="720"/>
        </w:tabs>
        <w:ind w:left="720" w:hanging="720"/>
        <w:jc w:val="both"/>
        <w:rPr>
          <w:sz w:val="24"/>
          <w:szCs w:val="24"/>
        </w:rPr>
      </w:pPr>
      <w:r w:rsidRPr="00F325FB">
        <w:rPr>
          <w:sz w:val="24"/>
          <w:szCs w:val="24"/>
        </w:rPr>
        <w:t>Hatfield, D.L., Levin, J.G., Rein, A. and Oroszlan, S.:  Translational suppression in retroviral gene expression.  Ed. by K. Maramrosch, F. A. Murphy and A. J. Shatkin, Academic Press, Inc., Orlando, FL,</w:t>
      </w:r>
      <w:r w:rsidRPr="00F325FB">
        <w:rPr>
          <w:b/>
          <w:i/>
          <w:sz w:val="24"/>
          <w:szCs w:val="24"/>
        </w:rPr>
        <w:t xml:space="preserve"> Adv. Virus Res.</w:t>
      </w:r>
      <w:r w:rsidRPr="00F325FB">
        <w:rPr>
          <w:b/>
          <w:sz w:val="24"/>
          <w:szCs w:val="24"/>
        </w:rPr>
        <w:t xml:space="preserve"> 41:</w:t>
      </w:r>
      <w:r w:rsidRPr="00F325FB">
        <w:rPr>
          <w:i/>
          <w:sz w:val="24"/>
          <w:szCs w:val="24"/>
        </w:rPr>
        <w:t xml:space="preserve"> </w:t>
      </w:r>
      <w:r w:rsidRPr="00F325FB">
        <w:rPr>
          <w:sz w:val="24"/>
          <w:szCs w:val="24"/>
        </w:rPr>
        <w:t>193-239, 1992.</w:t>
      </w:r>
    </w:p>
    <w:p w14:paraId="544B5E1A" w14:textId="77777777" w:rsidR="0017172C" w:rsidRPr="00F325FB" w:rsidRDefault="0017172C" w:rsidP="0017172C">
      <w:pPr>
        <w:tabs>
          <w:tab w:val="num" w:pos="720"/>
        </w:tabs>
        <w:ind w:left="720" w:hanging="720"/>
        <w:jc w:val="both"/>
        <w:rPr>
          <w:sz w:val="24"/>
          <w:szCs w:val="24"/>
        </w:rPr>
      </w:pPr>
    </w:p>
    <w:p w14:paraId="6A65DEC3" w14:textId="0120B708" w:rsidR="0017172C" w:rsidRPr="00F325FB" w:rsidRDefault="0017172C" w:rsidP="0017172C">
      <w:pPr>
        <w:numPr>
          <w:ilvl w:val="0"/>
          <w:numId w:val="2"/>
        </w:numPr>
        <w:tabs>
          <w:tab w:val="num" w:pos="720"/>
        </w:tabs>
        <w:ind w:left="720" w:hanging="720"/>
        <w:jc w:val="both"/>
        <w:rPr>
          <w:sz w:val="24"/>
          <w:szCs w:val="24"/>
        </w:rPr>
      </w:pPr>
      <w:r w:rsidRPr="00F325FB">
        <w:rPr>
          <w:sz w:val="24"/>
          <w:szCs w:val="24"/>
        </w:rPr>
        <w:t xml:space="preserve">Hatfield, D., Choi, I.S., Mischke, S. and Owens, L.D.:  Selenocysteyl-tRNAs recognize UGA in </w:t>
      </w:r>
      <w:r w:rsidRPr="00F325FB">
        <w:rPr>
          <w:i/>
          <w:sz w:val="24"/>
          <w:szCs w:val="24"/>
        </w:rPr>
        <w:t>Beta vulgaris</w:t>
      </w:r>
      <w:r w:rsidRPr="00F325FB">
        <w:rPr>
          <w:sz w:val="24"/>
          <w:szCs w:val="24"/>
        </w:rPr>
        <w:t xml:space="preserve">, a higher plant, and in </w:t>
      </w:r>
      <w:r w:rsidRPr="00F325FB">
        <w:rPr>
          <w:i/>
          <w:sz w:val="24"/>
          <w:szCs w:val="24"/>
        </w:rPr>
        <w:t>Gliocladium virens</w:t>
      </w:r>
      <w:r w:rsidRPr="00F325FB">
        <w:rPr>
          <w:sz w:val="24"/>
          <w:szCs w:val="24"/>
        </w:rPr>
        <w:t xml:space="preserve">, a filamentous </w:t>
      </w:r>
      <w:r w:rsidR="00195F77" w:rsidRPr="00F325FB">
        <w:rPr>
          <w:sz w:val="24"/>
          <w:szCs w:val="24"/>
        </w:rPr>
        <w:t>fungus</w:t>
      </w:r>
      <w:r w:rsidRPr="00F325FB">
        <w:rPr>
          <w:sz w:val="24"/>
          <w:szCs w:val="24"/>
        </w:rPr>
        <w:t xml:space="preserve">.  </w:t>
      </w:r>
      <w:r w:rsidRPr="00F325FB">
        <w:rPr>
          <w:b/>
          <w:i/>
          <w:sz w:val="24"/>
          <w:szCs w:val="24"/>
        </w:rPr>
        <w:t>Biochem. Biophys. Res. Comm.</w:t>
      </w:r>
      <w:r w:rsidRPr="00F325FB">
        <w:rPr>
          <w:sz w:val="24"/>
          <w:szCs w:val="24"/>
        </w:rPr>
        <w:t xml:space="preserve"> </w:t>
      </w:r>
      <w:r w:rsidRPr="00F325FB">
        <w:rPr>
          <w:b/>
          <w:sz w:val="24"/>
          <w:szCs w:val="24"/>
        </w:rPr>
        <w:t>184:</w:t>
      </w:r>
      <w:r w:rsidRPr="00F325FB">
        <w:rPr>
          <w:i/>
          <w:sz w:val="24"/>
          <w:szCs w:val="24"/>
        </w:rPr>
        <w:t xml:space="preserve"> </w:t>
      </w:r>
      <w:r w:rsidRPr="00F325FB">
        <w:rPr>
          <w:sz w:val="24"/>
          <w:szCs w:val="24"/>
        </w:rPr>
        <w:t>254-259, 1992.</w:t>
      </w:r>
    </w:p>
    <w:p w14:paraId="611FDE71" w14:textId="77777777" w:rsidR="0017172C" w:rsidRPr="00F325FB" w:rsidRDefault="0017172C" w:rsidP="0017172C">
      <w:pPr>
        <w:tabs>
          <w:tab w:val="num" w:pos="720"/>
        </w:tabs>
        <w:ind w:left="720" w:hanging="720"/>
        <w:jc w:val="both"/>
        <w:rPr>
          <w:sz w:val="24"/>
          <w:szCs w:val="24"/>
        </w:rPr>
      </w:pPr>
    </w:p>
    <w:p w14:paraId="1EA57BB4" w14:textId="77777777" w:rsidR="0017172C" w:rsidRPr="00F325FB" w:rsidRDefault="0017172C" w:rsidP="0017172C">
      <w:pPr>
        <w:numPr>
          <w:ilvl w:val="0"/>
          <w:numId w:val="2"/>
        </w:numPr>
        <w:tabs>
          <w:tab w:val="num" w:pos="720"/>
        </w:tabs>
        <w:ind w:left="720" w:hanging="720"/>
        <w:jc w:val="both"/>
        <w:rPr>
          <w:sz w:val="24"/>
          <w:szCs w:val="24"/>
        </w:rPr>
      </w:pPr>
      <w:r w:rsidRPr="00F325FB">
        <w:rPr>
          <w:sz w:val="24"/>
          <w:szCs w:val="24"/>
        </w:rPr>
        <w:t xml:space="preserve">Hatfield, D., Lee, B. and Pirtle, R. (Editors):  </w:t>
      </w:r>
      <w:r w:rsidRPr="00F325FB">
        <w:rPr>
          <w:b/>
          <w:i/>
          <w:sz w:val="24"/>
          <w:szCs w:val="24"/>
        </w:rPr>
        <w:t>Transfer RNA in Protein Synthesis</w:t>
      </w:r>
      <w:r w:rsidRPr="00F325FB">
        <w:rPr>
          <w:sz w:val="24"/>
          <w:szCs w:val="24"/>
        </w:rPr>
        <w:t>.  CRC Press, Inc., Boca Raton, FL. 436 pp, 1992.</w:t>
      </w:r>
    </w:p>
    <w:p w14:paraId="4D877C62" w14:textId="77777777" w:rsidR="0017172C" w:rsidRPr="00F325FB" w:rsidRDefault="0017172C" w:rsidP="0017172C">
      <w:pPr>
        <w:tabs>
          <w:tab w:val="num" w:pos="720"/>
        </w:tabs>
        <w:ind w:left="720" w:hanging="720"/>
        <w:jc w:val="both"/>
        <w:rPr>
          <w:sz w:val="24"/>
          <w:szCs w:val="24"/>
        </w:rPr>
      </w:pPr>
    </w:p>
    <w:p w14:paraId="61BBAD31" w14:textId="77777777" w:rsidR="0017172C" w:rsidRPr="00F325FB" w:rsidRDefault="0017172C" w:rsidP="0017172C">
      <w:pPr>
        <w:numPr>
          <w:ilvl w:val="0"/>
          <w:numId w:val="2"/>
        </w:numPr>
        <w:tabs>
          <w:tab w:val="num" w:pos="720"/>
        </w:tabs>
        <w:ind w:left="720" w:hanging="720"/>
        <w:jc w:val="both"/>
        <w:rPr>
          <w:sz w:val="24"/>
          <w:szCs w:val="24"/>
        </w:rPr>
      </w:pPr>
      <w:r w:rsidRPr="00F325FB">
        <w:rPr>
          <w:sz w:val="24"/>
          <w:szCs w:val="24"/>
        </w:rPr>
        <w:t xml:space="preserve">Hatfield, D., Jung, J-E., Lee, B.J. and Choi, I.S.:  Aminoacyl-tRNA (anticodon):codon adaptation in higher eukaryotes.  Chapter 4 in </w:t>
      </w:r>
      <w:r w:rsidRPr="00F325FB">
        <w:rPr>
          <w:b/>
          <w:i/>
          <w:sz w:val="24"/>
          <w:szCs w:val="24"/>
        </w:rPr>
        <w:t>Transfer RNA in Protein Synthesis</w:t>
      </w:r>
      <w:r w:rsidRPr="00F325FB">
        <w:rPr>
          <w:sz w:val="24"/>
          <w:szCs w:val="24"/>
        </w:rPr>
        <w:t>, Ed. by D. Hatfield, B.J. Lee and R. M. Pirtle, CRC Press, Inc., Boca Raton, FL. pp 113-123, 1992.</w:t>
      </w:r>
    </w:p>
    <w:p w14:paraId="77F018B9" w14:textId="77777777" w:rsidR="0017172C" w:rsidRPr="00F325FB" w:rsidRDefault="0017172C" w:rsidP="0017172C">
      <w:pPr>
        <w:tabs>
          <w:tab w:val="num" w:pos="720"/>
        </w:tabs>
        <w:ind w:left="720" w:hanging="720"/>
        <w:jc w:val="both"/>
        <w:rPr>
          <w:sz w:val="24"/>
          <w:szCs w:val="24"/>
        </w:rPr>
      </w:pPr>
    </w:p>
    <w:p w14:paraId="50F16EF0" w14:textId="77777777" w:rsidR="0017172C" w:rsidRPr="00F325FB" w:rsidRDefault="0017172C" w:rsidP="0017172C">
      <w:pPr>
        <w:numPr>
          <w:ilvl w:val="0"/>
          <w:numId w:val="2"/>
        </w:numPr>
        <w:tabs>
          <w:tab w:val="num" w:pos="720"/>
        </w:tabs>
        <w:ind w:left="720" w:hanging="720"/>
        <w:jc w:val="both"/>
        <w:rPr>
          <w:sz w:val="24"/>
          <w:szCs w:val="24"/>
        </w:rPr>
      </w:pPr>
      <w:r w:rsidRPr="00F325FB">
        <w:rPr>
          <w:sz w:val="24"/>
          <w:szCs w:val="24"/>
        </w:rPr>
        <w:t xml:space="preserve">Hatfield, D., Choi, I.S., Lee, B.J. and Jung, J-E.:  Selenocysteine, a new addition to the universal genetic code.  Chapter 9 in </w:t>
      </w:r>
      <w:r w:rsidRPr="00F325FB">
        <w:rPr>
          <w:b/>
          <w:i/>
          <w:sz w:val="24"/>
          <w:szCs w:val="24"/>
        </w:rPr>
        <w:t>Transfer RNA in Protein Synthesis</w:t>
      </w:r>
      <w:r w:rsidRPr="00F325FB">
        <w:rPr>
          <w:sz w:val="24"/>
          <w:szCs w:val="24"/>
        </w:rPr>
        <w:t>, Ed. by D. Hatfield, B.J. Lee and R.M. Pirtle, CRC Press, Inc., Boca Raton, FL. pp 269-278, 1992.</w:t>
      </w:r>
    </w:p>
    <w:p w14:paraId="5939BF3C" w14:textId="77777777" w:rsidR="0017172C" w:rsidRPr="00F325FB" w:rsidRDefault="0017172C" w:rsidP="0017172C">
      <w:pPr>
        <w:tabs>
          <w:tab w:val="num" w:pos="720"/>
        </w:tabs>
        <w:ind w:left="720" w:hanging="720"/>
        <w:jc w:val="both"/>
        <w:rPr>
          <w:sz w:val="24"/>
          <w:szCs w:val="24"/>
        </w:rPr>
      </w:pPr>
    </w:p>
    <w:p w14:paraId="176A36AB" w14:textId="2D943099" w:rsidR="0017172C" w:rsidRPr="00F325FB" w:rsidRDefault="0017172C" w:rsidP="0017172C">
      <w:pPr>
        <w:numPr>
          <w:ilvl w:val="0"/>
          <w:numId w:val="2"/>
        </w:numPr>
        <w:tabs>
          <w:tab w:val="num" w:pos="720"/>
        </w:tabs>
        <w:ind w:left="720" w:hanging="720"/>
        <w:jc w:val="both"/>
        <w:rPr>
          <w:sz w:val="24"/>
          <w:szCs w:val="24"/>
        </w:rPr>
      </w:pPr>
      <w:r w:rsidRPr="00F325FB">
        <w:rPr>
          <w:sz w:val="24"/>
          <w:szCs w:val="24"/>
        </w:rPr>
        <w:t xml:space="preserve">Mitchell, A., Bale, A.E., Lee, B.J., Hatfield, D., Harley, H., Rudle, S., Fan, Y.S., Fukushima, Y., Shows, T.B. and McBride, O.W.: Regional localization of the selenocysteine tRNA gene (TRSP) on human chromosome 19.  </w:t>
      </w:r>
      <w:r w:rsidRPr="00F325FB">
        <w:rPr>
          <w:b/>
          <w:i/>
          <w:sz w:val="24"/>
          <w:szCs w:val="24"/>
        </w:rPr>
        <w:t>Cytogenet. Cell Genet.</w:t>
      </w:r>
      <w:r w:rsidRPr="00F325FB">
        <w:rPr>
          <w:sz w:val="24"/>
          <w:szCs w:val="24"/>
        </w:rPr>
        <w:t xml:space="preserve">  </w:t>
      </w:r>
      <w:r w:rsidRPr="00F325FB">
        <w:rPr>
          <w:b/>
          <w:sz w:val="24"/>
          <w:szCs w:val="24"/>
        </w:rPr>
        <w:t>61:</w:t>
      </w:r>
      <w:r w:rsidRPr="00F325FB">
        <w:rPr>
          <w:i/>
          <w:sz w:val="24"/>
          <w:szCs w:val="24"/>
        </w:rPr>
        <w:t xml:space="preserve"> </w:t>
      </w:r>
      <w:r w:rsidRPr="00F325FB">
        <w:rPr>
          <w:sz w:val="24"/>
          <w:szCs w:val="24"/>
        </w:rPr>
        <w:t xml:space="preserve">117-120, 1992. </w:t>
      </w:r>
    </w:p>
    <w:p w14:paraId="60BFF7BD" w14:textId="77777777" w:rsidR="0017172C" w:rsidRPr="00F325FB" w:rsidRDefault="0017172C" w:rsidP="0017172C">
      <w:pPr>
        <w:tabs>
          <w:tab w:val="num" w:pos="720"/>
        </w:tabs>
        <w:ind w:left="720" w:hanging="720"/>
        <w:jc w:val="both"/>
        <w:rPr>
          <w:sz w:val="24"/>
          <w:szCs w:val="24"/>
        </w:rPr>
      </w:pPr>
    </w:p>
    <w:p w14:paraId="3F9001A6" w14:textId="77777777" w:rsidR="0017172C" w:rsidRPr="00F325FB" w:rsidRDefault="0017172C" w:rsidP="0017172C">
      <w:pPr>
        <w:numPr>
          <w:ilvl w:val="0"/>
          <w:numId w:val="2"/>
        </w:numPr>
        <w:tabs>
          <w:tab w:val="num" w:pos="720"/>
        </w:tabs>
        <w:ind w:left="720" w:hanging="720"/>
        <w:jc w:val="both"/>
        <w:rPr>
          <w:sz w:val="24"/>
          <w:szCs w:val="24"/>
        </w:rPr>
      </w:pPr>
      <w:r w:rsidRPr="00F325FB">
        <w:rPr>
          <w:sz w:val="24"/>
          <w:szCs w:val="24"/>
        </w:rPr>
        <w:t xml:space="preserve">Diamond, A., Cruz, R., Bencsics, C. and Hatfield, D.:  A pseudogene for human glutathione peroxidase.  </w:t>
      </w:r>
      <w:r w:rsidRPr="00F325FB">
        <w:rPr>
          <w:b/>
          <w:i/>
          <w:sz w:val="24"/>
          <w:szCs w:val="24"/>
        </w:rPr>
        <w:t>Gene</w:t>
      </w:r>
      <w:r w:rsidRPr="00F325FB">
        <w:rPr>
          <w:sz w:val="24"/>
          <w:szCs w:val="24"/>
        </w:rPr>
        <w:t xml:space="preserve"> </w:t>
      </w:r>
      <w:r w:rsidRPr="00F325FB">
        <w:rPr>
          <w:b/>
          <w:sz w:val="24"/>
          <w:szCs w:val="24"/>
        </w:rPr>
        <w:t>122:</w:t>
      </w:r>
      <w:r w:rsidRPr="00F325FB">
        <w:rPr>
          <w:b/>
          <w:i/>
          <w:sz w:val="24"/>
          <w:szCs w:val="24"/>
        </w:rPr>
        <w:t xml:space="preserve"> </w:t>
      </w:r>
      <w:r w:rsidRPr="00F325FB">
        <w:rPr>
          <w:sz w:val="24"/>
          <w:szCs w:val="24"/>
        </w:rPr>
        <w:t>377-380, 1992.</w:t>
      </w:r>
    </w:p>
    <w:p w14:paraId="129C1E0A" w14:textId="77777777" w:rsidR="0017172C" w:rsidRPr="00F325FB" w:rsidRDefault="0017172C" w:rsidP="0017172C">
      <w:pPr>
        <w:tabs>
          <w:tab w:val="num" w:pos="720"/>
        </w:tabs>
        <w:ind w:left="720" w:hanging="720"/>
        <w:jc w:val="both"/>
        <w:rPr>
          <w:sz w:val="24"/>
          <w:szCs w:val="24"/>
        </w:rPr>
      </w:pPr>
    </w:p>
    <w:p w14:paraId="0A392C38" w14:textId="77777777" w:rsidR="0017172C" w:rsidRPr="00F325FB" w:rsidRDefault="0017172C" w:rsidP="0017172C">
      <w:pPr>
        <w:numPr>
          <w:ilvl w:val="0"/>
          <w:numId w:val="2"/>
        </w:numPr>
        <w:tabs>
          <w:tab w:val="num" w:pos="720"/>
        </w:tabs>
        <w:ind w:left="720" w:hanging="720"/>
        <w:jc w:val="both"/>
        <w:rPr>
          <w:sz w:val="24"/>
          <w:szCs w:val="24"/>
        </w:rPr>
      </w:pPr>
      <w:r w:rsidRPr="00F325FB">
        <w:rPr>
          <w:sz w:val="24"/>
          <w:szCs w:val="24"/>
        </w:rPr>
        <w:t xml:space="preserve">Hatfield, D. and Diamond, A.:  UGA:  A split personality in the universal genetic code.  </w:t>
      </w:r>
      <w:r w:rsidRPr="00F325FB">
        <w:rPr>
          <w:b/>
          <w:i/>
          <w:sz w:val="24"/>
          <w:szCs w:val="24"/>
        </w:rPr>
        <w:t>Trends in Genetics</w:t>
      </w:r>
      <w:r w:rsidRPr="00F325FB">
        <w:rPr>
          <w:sz w:val="24"/>
          <w:szCs w:val="24"/>
        </w:rPr>
        <w:t xml:space="preserve"> </w:t>
      </w:r>
      <w:r w:rsidRPr="00F325FB">
        <w:rPr>
          <w:b/>
          <w:sz w:val="24"/>
          <w:szCs w:val="24"/>
        </w:rPr>
        <w:t>9:</w:t>
      </w:r>
      <w:r w:rsidRPr="00F325FB">
        <w:rPr>
          <w:i/>
          <w:sz w:val="24"/>
          <w:szCs w:val="24"/>
        </w:rPr>
        <w:t xml:space="preserve"> </w:t>
      </w:r>
      <w:r w:rsidRPr="00F325FB">
        <w:rPr>
          <w:sz w:val="24"/>
          <w:szCs w:val="24"/>
        </w:rPr>
        <w:t>69-70, 1993.</w:t>
      </w:r>
    </w:p>
    <w:p w14:paraId="4E6217DD" w14:textId="77777777" w:rsidR="0017172C" w:rsidRPr="00F325FB" w:rsidRDefault="0017172C" w:rsidP="0017172C">
      <w:pPr>
        <w:tabs>
          <w:tab w:val="num" w:pos="720"/>
        </w:tabs>
        <w:ind w:left="720" w:hanging="720"/>
        <w:jc w:val="both"/>
        <w:rPr>
          <w:sz w:val="24"/>
          <w:szCs w:val="24"/>
        </w:rPr>
      </w:pPr>
    </w:p>
    <w:p w14:paraId="243A69FB" w14:textId="77777777" w:rsidR="0017172C" w:rsidRPr="00F325FB" w:rsidRDefault="0017172C" w:rsidP="0017172C">
      <w:pPr>
        <w:numPr>
          <w:ilvl w:val="0"/>
          <w:numId w:val="2"/>
        </w:numPr>
        <w:tabs>
          <w:tab w:val="num" w:pos="720"/>
        </w:tabs>
        <w:ind w:left="720" w:hanging="720"/>
        <w:jc w:val="both"/>
        <w:rPr>
          <w:sz w:val="24"/>
          <w:szCs w:val="24"/>
        </w:rPr>
      </w:pPr>
      <w:r w:rsidRPr="00F325FB">
        <w:rPr>
          <w:sz w:val="24"/>
          <w:szCs w:val="24"/>
        </w:rPr>
        <w:t>Levin, J.G., Hatfield, D.L., Oroszlan, S. and Rein, A.:  Biosynthesis of reverse transcriptase.</w:t>
      </w:r>
      <w:r w:rsidRPr="00F325FB">
        <w:rPr>
          <w:i/>
          <w:sz w:val="24"/>
          <w:szCs w:val="24"/>
        </w:rPr>
        <w:t xml:space="preserve">  </w:t>
      </w:r>
      <w:r w:rsidRPr="00F325FB">
        <w:rPr>
          <w:sz w:val="24"/>
          <w:szCs w:val="24"/>
        </w:rPr>
        <w:t xml:space="preserve">In:  </w:t>
      </w:r>
      <w:r w:rsidRPr="00F325FB">
        <w:rPr>
          <w:b/>
          <w:i/>
          <w:sz w:val="24"/>
          <w:szCs w:val="24"/>
        </w:rPr>
        <w:t>Reverse Transcriptase</w:t>
      </w:r>
      <w:r w:rsidRPr="00F325FB">
        <w:rPr>
          <w:sz w:val="24"/>
          <w:szCs w:val="24"/>
        </w:rPr>
        <w:t>, Ed. by S. Goff and A.M. Skalka, Cold Spring Harbor Laboratory Press, Cold Spring Harbor, New York pp. 5-31, 1993.</w:t>
      </w:r>
    </w:p>
    <w:p w14:paraId="70007CDA" w14:textId="77777777" w:rsidR="0017172C" w:rsidRPr="00F325FB" w:rsidRDefault="0017172C" w:rsidP="0017172C">
      <w:pPr>
        <w:tabs>
          <w:tab w:val="num" w:pos="720"/>
        </w:tabs>
        <w:ind w:left="720" w:hanging="720"/>
        <w:jc w:val="both"/>
        <w:rPr>
          <w:sz w:val="24"/>
          <w:szCs w:val="24"/>
        </w:rPr>
      </w:pPr>
    </w:p>
    <w:p w14:paraId="5DC299A6" w14:textId="043B5269" w:rsidR="0017172C" w:rsidRPr="00F325FB" w:rsidRDefault="0017172C" w:rsidP="0017172C">
      <w:pPr>
        <w:numPr>
          <w:ilvl w:val="0"/>
          <w:numId w:val="2"/>
        </w:numPr>
        <w:tabs>
          <w:tab w:val="num" w:pos="720"/>
        </w:tabs>
        <w:ind w:left="720" w:hanging="720"/>
        <w:jc w:val="both"/>
        <w:rPr>
          <w:sz w:val="24"/>
          <w:szCs w:val="24"/>
        </w:rPr>
      </w:pPr>
      <w:r w:rsidRPr="00F325FB">
        <w:rPr>
          <w:sz w:val="24"/>
          <w:szCs w:val="24"/>
        </w:rPr>
        <w:t>Diamond, A.M., Choi, I.S., Crain, P.F., Hashizume, T., Pomerantz, S., Cruz, R., Steer, C., Hill, K., Burk, R., McCloskey, J.A. and Hatfield, D.</w:t>
      </w:r>
      <w:r w:rsidR="00195F77" w:rsidRPr="00F325FB">
        <w:rPr>
          <w:sz w:val="24"/>
          <w:szCs w:val="24"/>
        </w:rPr>
        <w:t>L.</w:t>
      </w:r>
      <w:r w:rsidRPr="00F325FB">
        <w:rPr>
          <w:sz w:val="24"/>
          <w:szCs w:val="24"/>
        </w:rPr>
        <w:t>:  Dietary selenium affects methylation of the wobble nucleoside in the anticodon of selenocysteine tRNA</w:t>
      </w:r>
      <w:r w:rsidRPr="00F325FB">
        <w:rPr>
          <w:sz w:val="24"/>
          <w:szCs w:val="24"/>
          <w:vertAlign w:val="superscript"/>
        </w:rPr>
        <w:t>[Ser]Sec</w:t>
      </w:r>
      <w:r w:rsidRPr="00F325FB">
        <w:rPr>
          <w:sz w:val="24"/>
          <w:szCs w:val="24"/>
        </w:rPr>
        <w:t xml:space="preserve">.  </w:t>
      </w:r>
      <w:r w:rsidRPr="00F325FB">
        <w:rPr>
          <w:b/>
          <w:i/>
          <w:sz w:val="24"/>
          <w:szCs w:val="24"/>
        </w:rPr>
        <w:t>J. Biol. Chem.</w:t>
      </w:r>
      <w:r w:rsidRPr="00F325FB">
        <w:rPr>
          <w:sz w:val="24"/>
          <w:szCs w:val="24"/>
        </w:rPr>
        <w:t xml:space="preserve"> </w:t>
      </w:r>
      <w:r w:rsidRPr="00F325FB">
        <w:rPr>
          <w:b/>
          <w:sz w:val="24"/>
          <w:szCs w:val="24"/>
        </w:rPr>
        <w:t>268:</w:t>
      </w:r>
      <w:r w:rsidRPr="00F325FB">
        <w:rPr>
          <w:b/>
          <w:i/>
          <w:sz w:val="24"/>
          <w:szCs w:val="24"/>
        </w:rPr>
        <w:t xml:space="preserve"> </w:t>
      </w:r>
      <w:r w:rsidRPr="00F325FB">
        <w:rPr>
          <w:sz w:val="24"/>
          <w:szCs w:val="24"/>
        </w:rPr>
        <w:t>14215-14223, 1993.</w:t>
      </w:r>
    </w:p>
    <w:p w14:paraId="0D8D6939" w14:textId="77777777" w:rsidR="0017172C" w:rsidRPr="00F325FB" w:rsidRDefault="0017172C" w:rsidP="0017172C">
      <w:pPr>
        <w:tabs>
          <w:tab w:val="num" w:pos="720"/>
        </w:tabs>
        <w:ind w:left="720" w:hanging="720"/>
        <w:jc w:val="both"/>
        <w:rPr>
          <w:sz w:val="24"/>
          <w:szCs w:val="24"/>
        </w:rPr>
      </w:pPr>
    </w:p>
    <w:p w14:paraId="050A631D" w14:textId="77777777" w:rsidR="0017172C" w:rsidRPr="00F325FB" w:rsidRDefault="0017172C" w:rsidP="0017172C">
      <w:pPr>
        <w:numPr>
          <w:ilvl w:val="0"/>
          <w:numId w:val="2"/>
        </w:numPr>
        <w:tabs>
          <w:tab w:val="num" w:pos="720"/>
        </w:tabs>
        <w:ind w:left="720" w:hanging="720"/>
        <w:jc w:val="both"/>
        <w:rPr>
          <w:sz w:val="24"/>
          <w:szCs w:val="24"/>
        </w:rPr>
      </w:pPr>
      <w:r w:rsidRPr="00F325FB">
        <w:rPr>
          <w:sz w:val="24"/>
          <w:szCs w:val="24"/>
        </w:rPr>
        <w:t xml:space="preserve">Kumar, A., Kim, H-R., Sobol, R.W., Becerra, P., Lee, B.J., Hatfield, D., Suhadolnik, J. and Wilson, S.H.:  Mapping of nucleic acid binding in proteolytic domains of HIV-1 reverse transcriptase.  </w:t>
      </w:r>
      <w:r w:rsidRPr="00F325FB">
        <w:rPr>
          <w:b/>
          <w:i/>
          <w:sz w:val="24"/>
          <w:szCs w:val="24"/>
        </w:rPr>
        <w:t>Biochemistry</w:t>
      </w:r>
      <w:r w:rsidRPr="00F325FB">
        <w:rPr>
          <w:sz w:val="24"/>
          <w:szCs w:val="24"/>
        </w:rPr>
        <w:t xml:space="preserve"> </w:t>
      </w:r>
      <w:r w:rsidRPr="00F325FB">
        <w:rPr>
          <w:b/>
          <w:sz w:val="24"/>
          <w:szCs w:val="24"/>
        </w:rPr>
        <w:t>32:</w:t>
      </w:r>
      <w:r w:rsidRPr="00F325FB">
        <w:rPr>
          <w:b/>
          <w:i/>
          <w:sz w:val="24"/>
          <w:szCs w:val="24"/>
        </w:rPr>
        <w:t xml:space="preserve"> </w:t>
      </w:r>
      <w:r w:rsidRPr="00F325FB">
        <w:rPr>
          <w:sz w:val="24"/>
          <w:szCs w:val="24"/>
        </w:rPr>
        <w:t>7466-7474, 1993.</w:t>
      </w:r>
    </w:p>
    <w:p w14:paraId="7A88F3DF" w14:textId="77777777" w:rsidR="0017172C" w:rsidRPr="00F325FB" w:rsidRDefault="0017172C" w:rsidP="0017172C">
      <w:pPr>
        <w:tabs>
          <w:tab w:val="num" w:pos="720"/>
        </w:tabs>
        <w:ind w:left="720" w:hanging="720"/>
        <w:jc w:val="both"/>
        <w:rPr>
          <w:sz w:val="24"/>
          <w:szCs w:val="24"/>
        </w:rPr>
      </w:pPr>
    </w:p>
    <w:p w14:paraId="7300B5E2" w14:textId="77777777" w:rsidR="0017172C" w:rsidRPr="00F325FB" w:rsidRDefault="0017172C" w:rsidP="0017172C">
      <w:pPr>
        <w:numPr>
          <w:ilvl w:val="0"/>
          <w:numId w:val="2"/>
        </w:numPr>
        <w:tabs>
          <w:tab w:val="num" w:pos="720"/>
        </w:tabs>
        <w:ind w:left="720" w:hanging="720"/>
        <w:jc w:val="both"/>
        <w:rPr>
          <w:sz w:val="24"/>
          <w:szCs w:val="24"/>
        </w:rPr>
      </w:pPr>
      <w:r w:rsidRPr="00F325FB">
        <w:rPr>
          <w:sz w:val="24"/>
          <w:szCs w:val="24"/>
        </w:rPr>
        <w:t>Hatfield, D., Choi, I.S., Ohama, T., Jung, J-E., and Diamond, A.:  Selenocysteine tRNA</w:t>
      </w:r>
      <w:r w:rsidRPr="00F325FB">
        <w:rPr>
          <w:sz w:val="24"/>
          <w:szCs w:val="24"/>
          <w:vertAlign w:val="superscript"/>
        </w:rPr>
        <w:t>[Ser]Sec</w:t>
      </w:r>
      <w:r w:rsidRPr="00F325FB">
        <w:rPr>
          <w:sz w:val="24"/>
          <w:szCs w:val="24"/>
        </w:rPr>
        <w:t xml:space="preserve"> isoacceptors as central components in selenoprotein biosynthesis in eukaryotes.  Chapter 2 in </w:t>
      </w:r>
      <w:r w:rsidRPr="00F325FB">
        <w:rPr>
          <w:b/>
          <w:i/>
          <w:sz w:val="24"/>
          <w:szCs w:val="24"/>
        </w:rPr>
        <w:t>Selenium in Biology and Human Health</w:t>
      </w:r>
      <w:r w:rsidRPr="00F325FB">
        <w:rPr>
          <w:sz w:val="24"/>
          <w:szCs w:val="24"/>
        </w:rPr>
        <w:t>.  Ed. by R.F. Burk. Berlin, Heidelberg, New York, Tokyo, Springer-Verlag, pp 25-44, 1994.</w:t>
      </w:r>
    </w:p>
    <w:p w14:paraId="7D4E9350" w14:textId="77777777" w:rsidR="0017172C" w:rsidRPr="00F325FB" w:rsidRDefault="0017172C" w:rsidP="0017172C">
      <w:pPr>
        <w:tabs>
          <w:tab w:val="num" w:pos="720"/>
        </w:tabs>
        <w:ind w:left="720" w:hanging="720"/>
        <w:jc w:val="both"/>
        <w:rPr>
          <w:sz w:val="24"/>
          <w:szCs w:val="24"/>
        </w:rPr>
      </w:pPr>
    </w:p>
    <w:p w14:paraId="4A7659C6" w14:textId="77777777" w:rsidR="0017172C" w:rsidRPr="00F325FB" w:rsidRDefault="0017172C" w:rsidP="0017172C">
      <w:pPr>
        <w:numPr>
          <w:ilvl w:val="0"/>
          <w:numId w:val="2"/>
        </w:numPr>
        <w:tabs>
          <w:tab w:val="num" w:pos="720"/>
        </w:tabs>
        <w:ind w:left="720" w:hanging="720"/>
        <w:jc w:val="both"/>
        <w:rPr>
          <w:sz w:val="24"/>
          <w:szCs w:val="24"/>
        </w:rPr>
      </w:pPr>
      <w:r w:rsidRPr="00F325FB">
        <w:rPr>
          <w:sz w:val="24"/>
          <w:szCs w:val="24"/>
        </w:rPr>
        <w:t>Choi, I.S., Diamond, A.M., Crain, P.F., Kolker, J., McCloskey, J.A. and Hatfield, D.:  Reconstitution of the biosynthetic pathway of selenocyst</w:t>
      </w:r>
      <w:r w:rsidRPr="00F325FB">
        <w:rPr>
          <w:sz w:val="24"/>
          <w:szCs w:val="24"/>
        </w:rPr>
        <w:softHyphen/>
        <w:t xml:space="preserve">eine tRNAs in </w:t>
      </w:r>
      <w:r w:rsidRPr="00F325FB">
        <w:rPr>
          <w:i/>
          <w:sz w:val="24"/>
          <w:szCs w:val="24"/>
        </w:rPr>
        <w:t>Xenopus</w:t>
      </w:r>
      <w:r w:rsidRPr="00F325FB">
        <w:rPr>
          <w:sz w:val="24"/>
          <w:szCs w:val="24"/>
        </w:rPr>
        <w:t xml:space="preserve"> oocytes.  </w:t>
      </w:r>
      <w:r w:rsidRPr="00F325FB">
        <w:rPr>
          <w:b/>
          <w:i/>
          <w:sz w:val="24"/>
          <w:szCs w:val="24"/>
        </w:rPr>
        <w:t>Biochemistry</w:t>
      </w:r>
      <w:r w:rsidRPr="00F325FB">
        <w:rPr>
          <w:sz w:val="24"/>
          <w:szCs w:val="24"/>
        </w:rPr>
        <w:t xml:space="preserve"> </w:t>
      </w:r>
      <w:r w:rsidRPr="00F325FB">
        <w:rPr>
          <w:b/>
          <w:sz w:val="24"/>
          <w:szCs w:val="24"/>
        </w:rPr>
        <w:t>33:</w:t>
      </w:r>
      <w:r w:rsidRPr="00F325FB">
        <w:rPr>
          <w:b/>
          <w:i/>
          <w:sz w:val="24"/>
          <w:szCs w:val="24"/>
        </w:rPr>
        <w:t xml:space="preserve"> </w:t>
      </w:r>
      <w:r w:rsidRPr="00F325FB">
        <w:rPr>
          <w:sz w:val="24"/>
          <w:szCs w:val="24"/>
        </w:rPr>
        <w:t>601-605, 1994.</w:t>
      </w:r>
    </w:p>
    <w:p w14:paraId="395EE88E" w14:textId="77777777" w:rsidR="0017172C" w:rsidRPr="00F325FB" w:rsidRDefault="0017172C" w:rsidP="0017172C">
      <w:pPr>
        <w:tabs>
          <w:tab w:val="num" w:pos="720"/>
        </w:tabs>
        <w:ind w:left="720" w:hanging="720"/>
        <w:jc w:val="both"/>
        <w:rPr>
          <w:sz w:val="24"/>
          <w:szCs w:val="24"/>
        </w:rPr>
      </w:pPr>
    </w:p>
    <w:p w14:paraId="090C7172" w14:textId="77777777" w:rsidR="0017172C" w:rsidRPr="00F325FB" w:rsidRDefault="0017172C" w:rsidP="0017172C">
      <w:pPr>
        <w:numPr>
          <w:ilvl w:val="0"/>
          <w:numId w:val="2"/>
        </w:numPr>
        <w:tabs>
          <w:tab w:val="num" w:pos="720"/>
        </w:tabs>
        <w:ind w:left="720" w:hanging="720"/>
        <w:jc w:val="both"/>
        <w:rPr>
          <w:sz w:val="24"/>
          <w:szCs w:val="24"/>
        </w:rPr>
      </w:pPr>
      <w:r w:rsidRPr="00F325FB">
        <w:rPr>
          <w:sz w:val="24"/>
          <w:szCs w:val="24"/>
        </w:rPr>
        <w:t>Ohama, T., Choi, I.S., Hatfield, D. and Johnson, K.:  Mouse selenocysteine tRNA</w:t>
      </w:r>
      <w:r w:rsidRPr="00F325FB">
        <w:rPr>
          <w:sz w:val="24"/>
          <w:szCs w:val="24"/>
          <w:vertAlign w:val="superscript"/>
        </w:rPr>
        <w:t>[Ser]Sec</w:t>
      </w:r>
      <w:r w:rsidRPr="00F325FB">
        <w:rPr>
          <w:sz w:val="24"/>
          <w:szCs w:val="24"/>
        </w:rPr>
        <w:t xml:space="preserve"> gene (TRSP) and its localization on chromosome 7.  </w:t>
      </w:r>
      <w:r w:rsidRPr="00F325FB">
        <w:rPr>
          <w:b/>
          <w:i/>
          <w:sz w:val="24"/>
          <w:szCs w:val="24"/>
        </w:rPr>
        <w:t>Genomics</w:t>
      </w:r>
      <w:r w:rsidRPr="00F325FB">
        <w:rPr>
          <w:sz w:val="24"/>
          <w:szCs w:val="24"/>
        </w:rPr>
        <w:t xml:space="preserve"> </w:t>
      </w:r>
      <w:r w:rsidRPr="00F325FB">
        <w:rPr>
          <w:b/>
          <w:sz w:val="24"/>
          <w:szCs w:val="24"/>
        </w:rPr>
        <w:t>19:</w:t>
      </w:r>
      <w:r w:rsidRPr="00F325FB">
        <w:rPr>
          <w:b/>
          <w:i/>
          <w:sz w:val="24"/>
          <w:szCs w:val="24"/>
        </w:rPr>
        <w:t xml:space="preserve"> </w:t>
      </w:r>
      <w:r w:rsidRPr="00F325FB">
        <w:rPr>
          <w:sz w:val="24"/>
          <w:szCs w:val="24"/>
        </w:rPr>
        <w:t>595-596, 1994.</w:t>
      </w:r>
    </w:p>
    <w:p w14:paraId="3D68DE6F" w14:textId="77777777" w:rsidR="0017172C" w:rsidRPr="00F325FB" w:rsidRDefault="0017172C" w:rsidP="0017172C">
      <w:pPr>
        <w:tabs>
          <w:tab w:val="num" w:pos="720"/>
        </w:tabs>
        <w:ind w:left="720" w:hanging="720"/>
        <w:jc w:val="both"/>
        <w:rPr>
          <w:sz w:val="24"/>
          <w:szCs w:val="24"/>
        </w:rPr>
      </w:pPr>
    </w:p>
    <w:p w14:paraId="7B2A0EC1" w14:textId="77777777" w:rsidR="0017172C" w:rsidRPr="00F325FB" w:rsidRDefault="0017172C" w:rsidP="0017172C">
      <w:pPr>
        <w:numPr>
          <w:ilvl w:val="0"/>
          <w:numId w:val="2"/>
        </w:numPr>
        <w:tabs>
          <w:tab w:val="num" w:pos="720"/>
        </w:tabs>
        <w:ind w:left="720" w:hanging="720"/>
        <w:jc w:val="both"/>
        <w:rPr>
          <w:sz w:val="24"/>
          <w:szCs w:val="24"/>
        </w:rPr>
      </w:pPr>
      <w:r w:rsidRPr="00F325FB">
        <w:rPr>
          <w:sz w:val="24"/>
          <w:szCs w:val="24"/>
        </w:rPr>
        <w:t>Berry, M.J., Harney, J.W., Ohama, T. and Hatfield, D.:  Selenocysteine insertion or termination:  factors affecting UGA codon fate and complementary anticodon:codon mutations.</w:t>
      </w:r>
      <w:r w:rsidRPr="00F325FB">
        <w:rPr>
          <w:i/>
          <w:sz w:val="24"/>
          <w:szCs w:val="24"/>
        </w:rPr>
        <w:t xml:space="preserve">  </w:t>
      </w:r>
      <w:r w:rsidRPr="00F325FB">
        <w:rPr>
          <w:b/>
          <w:i/>
          <w:sz w:val="24"/>
          <w:szCs w:val="24"/>
        </w:rPr>
        <w:t>Nucleic Acids Res.</w:t>
      </w:r>
      <w:r w:rsidRPr="00F325FB">
        <w:rPr>
          <w:sz w:val="24"/>
          <w:szCs w:val="24"/>
        </w:rPr>
        <w:t xml:space="preserve"> </w:t>
      </w:r>
      <w:r w:rsidRPr="00F325FB">
        <w:rPr>
          <w:b/>
          <w:sz w:val="24"/>
          <w:szCs w:val="24"/>
        </w:rPr>
        <w:t>22:</w:t>
      </w:r>
      <w:r w:rsidRPr="00F325FB">
        <w:rPr>
          <w:b/>
          <w:i/>
          <w:sz w:val="24"/>
          <w:szCs w:val="24"/>
        </w:rPr>
        <w:t xml:space="preserve"> </w:t>
      </w:r>
      <w:r w:rsidRPr="00F325FB">
        <w:rPr>
          <w:sz w:val="24"/>
          <w:szCs w:val="24"/>
        </w:rPr>
        <w:t>3753-3759, 1994.</w:t>
      </w:r>
    </w:p>
    <w:p w14:paraId="1784F86E" w14:textId="77777777" w:rsidR="0017172C" w:rsidRPr="00F325FB" w:rsidRDefault="0017172C" w:rsidP="0017172C">
      <w:pPr>
        <w:tabs>
          <w:tab w:val="num" w:pos="720"/>
        </w:tabs>
        <w:ind w:left="720" w:hanging="720"/>
        <w:jc w:val="both"/>
        <w:rPr>
          <w:sz w:val="24"/>
          <w:szCs w:val="24"/>
        </w:rPr>
      </w:pPr>
    </w:p>
    <w:p w14:paraId="633B403E" w14:textId="77777777" w:rsidR="0017172C" w:rsidRPr="00F325FB" w:rsidRDefault="0017172C" w:rsidP="0017172C">
      <w:pPr>
        <w:numPr>
          <w:ilvl w:val="0"/>
          <w:numId w:val="2"/>
        </w:numPr>
        <w:tabs>
          <w:tab w:val="num" w:pos="720"/>
        </w:tabs>
        <w:ind w:left="720" w:hanging="720"/>
        <w:jc w:val="both"/>
        <w:rPr>
          <w:sz w:val="24"/>
          <w:szCs w:val="24"/>
        </w:rPr>
      </w:pPr>
      <w:r w:rsidRPr="00F325FB">
        <w:rPr>
          <w:sz w:val="24"/>
          <w:szCs w:val="24"/>
        </w:rPr>
        <w:t>Jung, J-E., Karoor, V., Sandbaken, M., Lee, B.J., Ohama, T., Gesteland, R.F., Atkins, J.F., Mullenbach, G., Hill, K.E., Wahba, A. and Hatfield, D.:  Utilization of selenocysteyl-tRNA</w:t>
      </w:r>
      <w:r w:rsidRPr="00F325FB">
        <w:rPr>
          <w:sz w:val="24"/>
          <w:szCs w:val="24"/>
          <w:vertAlign w:val="superscript"/>
        </w:rPr>
        <w:t>[Ser]Sec</w:t>
      </w:r>
      <w:r w:rsidRPr="00F325FB">
        <w:rPr>
          <w:sz w:val="24"/>
          <w:szCs w:val="24"/>
        </w:rPr>
        <w:t xml:space="preserve"> and seryl-tRNA</w:t>
      </w:r>
      <w:r w:rsidRPr="00F325FB">
        <w:rPr>
          <w:sz w:val="24"/>
          <w:szCs w:val="24"/>
          <w:vertAlign w:val="superscript"/>
        </w:rPr>
        <w:t>[Ser]Sec</w:t>
      </w:r>
      <w:r w:rsidRPr="00F325FB">
        <w:rPr>
          <w:sz w:val="24"/>
          <w:szCs w:val="24"/>
        </w:rPr>
        <w:t xml:space="preserve"> in protein synthesis.  </w:t>
      </w:r>
      <w:r w:rsidRPr="00F325FB">
        <w:rPr>
          <w:b/>
          <w:i/>
          <w:sz w:val="24"/>
          <w:szCs w:val="24"/>
        </w:rPr>
        <w:t>J. Biol. Chem.</w:t>
      </w:r>
      <w:r w:rsidRPr="00F325FB">
        <w:rPr>
          <w:sz w:val="24"/>
          <w:szCs w:val="24"/>
        </w:rPr>
        <w:t xml:space="preserve"> </w:t>
      </w:r>
      <w:r w:rsidRPr="00F325FB">
        <w:rPr>
          <w:b/>
          <w:sz w:val="24"/>
          <w:szCs w:val="24"/>
        </w:rPr>
        <w:t>269:</w:t>
      </w:r>
      <w:r w:rsidRPr="00F325FB">
        <w:rPr>
          <w:b/>
          <w:i/>
          <w:sz w:val="24"/>
          <w:szCs w:val="24"/>
        </w:rPr>
        <w:t xml:space="preserve"> </w:t>
      </w:r>
      <w:r w:rsidRPr="00F325FB">
        <w:rPr>
          <w:sz w:val="24"/>
          <w:szCs w:val="24"/>
        </w:rPr>
        <w:t>29739-29745, 1994.</w:t>
      </w:r>
    </w:p>
    <w:p w14:paraId="731C71C6" w14:textId="77777777" w:rsidR="0017172C" w:rsidRPr="00F325FB" w:rsidRDefault="0017172C" w:rsidP="0017172C">
      <w:pPr>
        <w:tabs>
          <w:tab w:val="num" w:pos="720"/>
        </w:tabs>
        <w:ind w:left="720" w:hanging="720"/>
        <w:jc w:val="both"/>
        <w:rPr>
          <w:sz w:val="24"/>
          <w:szCs w:val="24"/>
        </w:rPr>
      </w:pPr>
    </w:p>
    <w:p w14:paraId="25459E4F" w14:textId="77777777" w:rsidR="0017172C" w:rsidRPr="00F325FB" w:rsidRDefault="0017172C" w:rsidP="0017172C">
      <w:pPr>
        <w:numPr>
          <w:ilvl w:val="0"/>
          <w:numId w:val="2"/>
        </w:numPr>
        <w:tabs>
          <w:tab w:val="num" w:pos="720"/>
        </w:tabs>
        <w:ind w:left="720" w:hanging="720"/>
        <w:jc w:val="both"/>
        <w:rPr>
          <w:sz w:val="24"/>
          <w:szCs w:val="24"/>
        </w:rPr>
      </w:pPr>
      <w:r w:rsidRPr="00F325FB">
        <w:rPr>
          <w:sz w:val="24"/>
          <w:szCs w:val="24"/>
        </w:rPr>
        <w:t xml:space="preserve">Ohama, T., Yang, D. and Hatfield, D.:  Selenocysteine tRNA and serine tRNA are aminoacylated by the same synthetase, but may manifest different identities with respect to the long extra arm.  </w:t>
      </w:r>
      <w:r w:rsidRPr="00F325FB">
        <w:rPr>
          <w:b/>
          <w:i/>
          <w:sz w:val="24"/>
          <w:szCs w:val="24"/>
        </w:rPr>
        <w:t>Arch. Biochem. Biophys.</w:t>
      </w:r>
      <w:r w:rsidRPr="00F325FB">
        <w:rPr>
          <w:sz w:val="24"/>
          <w:szCs w:val="24"/>
        </w:rPr>
        <w:t xml:space="preserve"> </w:t>
      </w:r>
      <w:r w:rsidRPr="00F325FB">
        <w:rPr>
          <w:b/>
          <w:sz w:val="24"/>
          <w:szCs w:val="24"/>
        </w:rPr>
        <w:t>315:</w:t>
      </w:r>
      <w:r w:rsidRPr="00F325FB">
        <w:rPr>
          <w:b/>
          <w:i/>
          <w:sz w:val="24"/>
          <w:szCs w:val="24"/>
        </w:rPr>
        <w:t xml:space="preserve"> </w:t>
      </w:r>
      <w:r w:rsidRPr="00F325FB">
        <w:rPr>
          <w:sz w:val="24"/>
          <w:szCs w:val="24"/>
        </w:rPr>
        <w:t>293-301, 1994.</w:t>
      </w:r>
    </w:p>
    <w:p w14:paraId="7AD70D65" w14:textId="77777777" w:rsidR="0017172C" w:rsidRPr="00F325FB" w:rsidRDefault="0017172C" w:rsidP="0017172C">
      <w:pPr>
        <w:tabs>
          <w:tab w:val="num" w:pos="720"/>
        </w:tabs>
        <w:ind w:left="720" w:hanging="720"/>
        <w:jc w:val="both"/>
        <w:rPr>
          <w:sz w:val="24"/>
          <w:szCs w:val="24"/>
        </w:rPr>
      </w:pPr>
    </w:p>
    <w:p w14:paraId="2729CD96" w14:textId="1F591DB3" w:rsidR="0017172C" w:rsidRPr="00F325FB" w:rsidRDefault="0017172C" w:rsidP="0017172C">
      <w:pPr>
        <w:numPr>
          <w:ilvl w:val="0"/>
          <w:numId w:val="2"/>
        </w:numPr>
        <w:tabs>
          <w:tab w:val="num" w:pos="720"/>
        </w:tabs>
        <w:ind w:left="720" w:hanging="720"/>
        <w:jc w:val="both"/>
        <w:rPr>
          <w:sz w:val="24"/>
          <w:szCs w:val="24"/>
        </w:rPr>
      </w:pPr>
      <w:r w:rsidRPr="00F325FB">
        <w:rPr>
          <w:sz w:val="24"/>
          <w:szCs w:val="24"/>
        </w:rPr>
        <w:t>Ohama, T., Jung, J-E., Park, S.I., Clouse, K.A., Lee, B.J. and Hatfield, D.:  Identification of new selenocyst</w:t>
      </w:r>
      <w:r w:rsidRPr="00F325FB">
        <w:rPr>
          <w:sz w:val="24"/>
          <w:szCs w:val="24"/>
        </w:rPr>
        <w:softHyphen/>
        <w:t>eine tRNA</w:t>
      </w:r>
      <w:r w:rsidRPr="00F325FB">
        <w:rPr>
          <w:sz w:val="24"/>
          <w:szCs w:val="24"/>
          <w:vertAlign w:val="superscript"/>
        </w:rPr>
        <w:t>[Ser]Sec</w:t>
      </w:r>
      <w:r w:rsidRPr="00F325FB">
        <w:rPr>
          <w:sz w:val="24"/>
          <w:szCs w:val="24"/>
        </w:rPr>
        <w:t xml:space="preserve"> isoacceptors in human cell lines.  </w:t>
      </w:r>
      <w:r w:rsidRPr="00F325FB">
        <w:rPr>
          <w:b/>
          <w:i/>
          <w:sz w:val="24"/>
          <w:szCs w:val="24"/>
        </w:rPr>
        <w:t>Biochem. Mol. Biol. Int.</w:t>
      </w:r>
      <w:r w:rsidRPr="00F325FB">
        <w:rPr>
          <w:sz w:val="24"/>
          <w:szCs w:val="24"/>
        </w:rPr>
        <w:t xml:space="preserve"> </w:t>
      </w:r>
      <w:r w:rsidRPr="00F325FB">
        <w:rPr>
          <w:b/>
          <w:sz w:val="24"/>
          <w:szCs w:val="24"/>
        </w:rPr>
        <w:t>36:</w:t>
      </w:r>
      <w:r w:rsidRPr="00F325FB">
        <w:rPr>
          <w:b/>
          <w:i/>
          <w:sz w:val="24"/>
          <w:szCs w:val="24"/>
        </w:rPr>
        <w:t xml:space="preserve"> </w:t>
      </w:r>
      <w:r w:rsidRPr="00F325FB">
        <w:rPr>
          <w:sz w:val="24"/>
          <w:szCs w:val="24"/>
        </w:rPr>
        <w:t>421-427, 1995.</w:t>
      </w:r>
    </w:p>
    <w:p w14:paraId="09C0AA91" w14:textId="77777777" w:rsidR="0017172C" w:rsidRPr="00F325FB" w:rsidRDefault="0017172C" w:rsidP="0017172C">
      <w:pPr>
        <w:tabs>
          <w:tab w:val="num" w:pos="720"/>
        </w:tabs>
        <w:ind w:left="720" w:hanging="720"/>
        <w:jc w:val="both"/>
        <w:rPr>
          <w:sz w:val="24"/>
          <w:szCs w:val="24"/>
        </w:rPr>
      </w:pPr>
    </w:p>
    <w:p w14:paraId="3F5C438F" w14:textId="77777777" w:rsidR="0017172C" w:rsidRPr="00F325FB" w:rsidRDefault="0017172C" w:rsidP="0017172C">
      <w:pPr>
        <w:numPr>
          <w:ilvl w:val="0"/>
          <w:numId w:val="2"/>
        </w:numPr>
        <w:tabs>
          <w:tab w:val="num" w:pos="720"/>
        </w:tabs>
        <w:ind w:left="720" w:hanging="720"/>
        <w:jc w:val="both"/>
        <w:rPr>
          <w:sz w:val="24"/>
          <w:szCs w:val="24"/>
        </w:rPr>
      </w:pPr>
      <w:r w:rsidRPr="00F325FB">
        <w:rPr>
          <w:sz w:val="24"/>
          <w:szCs w:val="24"/>
        </w:rPr>
        <w:t>Park, J.M., Choi, I.S., Kang, S.G., Lee, J.Y., Hatfield, D.L. and Lee, B.J.:  Upstream promoter elements are sufficient for selenocysteine tRNA</w:t>
      </w:r>
      <w:r w:rsidRPr="00F325FB">
        <w:rPr>
          <w:sz w:val="24"/>
          <w:szCs w:val="24"/>
          <w:vertAlign w:val="superscript"/>
        </w:rPr>
        <w:t>[Ser]Sec</w:t>
      </w:r>
      <w:r w:rsidRPr="00F325FB">
        <w:rPr>
          <w:sz w:val="24"/>
          <w:szCs w:val="24"/>
        </w:rPr>
        <w:t xml:space="preserve"> gene transcription and determine the transcription start site.  </w:t>
      </w:r>
      <w:r w:rsidRPr="00F325FB">
        <w:rPr>
          <w:b/>
          <w:i/>
          <w:sz w:val="24"/>
          <w:szCs w:val="24"/>
        </w:rPr>
        <w:t>Gene</w:t>
      </w:r>
      <w:r w:rsidRPr="00F325FB">
        <w:rPr>
          <w:sz w:val="24"/>
          <w:szCs w:val="24"/>
        </w:rPr>
        <w:t xml:space="preserve"> </w:t>
      </w:r>
      <w:r w:rsidRPr="00F325FB">
        <w:rPr>
          <w:b/>
          <w:sz w:val="24"/>
          <w:szCs w:val="24"/>
        </w:rPr>
        <w:t>162:</w:t>
      </w:r>
      <w:r w:rsidRPr="00F325FB">
        <w:rPr>
          <w:b/>
          <w:i/>
          <w:sz w:val="24"/>
          <w:szCs w:val="24"/>
        </w:rPr>
        <w:t xml:space="preserve"> </w:t>
      </w:r>
      <w:r w:rsidRPr="00F325FB">
        <w:rPr>
          <w:sz w:val="24"/>
          <w:szCs w:val="24"/>
        </w:rPr>
        <w:t>13-19, 1995.</w:t>
      </w:r>
    </w:p>
    <w:p w14:paraId="51989858" w14:textId="77777777" w:rsidR="0017172C" w:rsidRPr="00F325FB" w:rsidRDefault="0017172C" w:rsidP="0017172C">
      <w:pPr>
        <w:tabs>
          <w:tab w:val="num" w:pos="720"/>
        </w:tabs>
        <w:ind w:left="720" w:hanging="720"/>
        <w:jc w:val="both"/>
        <w:rPr>
          <w:sz w:val="24"/>
          <w:szCs w:val="24"/>
        </w:rPr>
      </w:pPr>
    </w:p>
    <w:p w14:paraId="6619482D" w14:textId="77777777" w:rsidR="0017172C" w:rsidRPr="00F325FB" w:rsidRDefault="0017172C" w:rsidP="0017172C">
      <w:pPr>
        <w:numPr>
          <w:ilvl w:val="0"/>
          <w:numId w:val="2"/>
        </w:numPr>
        <w:tabs>
          <w:tab w:val="num" w:pos="720"/>
        </w:tabs>
        <w:ind w:left="720" w:hanging="720"/>
        <w:jc w:val="both"/>
        <w:rPr>
          <w:sz w:val="24"/>
          <w:szCs w:val="24"/>
        </w:rPr>
      </w:pPr>
      <w:r w:rsidRPr="00F325FB">
        <w:rPr>
          <w:sz w:val="24"/>
          <w:szCs w:val="24"/>
        </w:rPr>
        <w:t>Park, J.M., Yang, E.S., Hatfield, D.L. and Lee, B.J.:  Analysis of the selenocysteine tRNA</w:t>
      </w:r>
      <w:r w:rsidRPr="00F325FB">
        <w:rPr>
          <w:sz w:val="24"/>
          <w:szCs w:val="24"/>
          <w:vertAlign w:val="superscript"/>
        </w:rPr>
        <w:t>[Ser]Sec</w:t>
      </w:r>
      <w:r w:rsidRPr="00F325FB">
        <w:rPr>
          <w:sz w:val="24"/>
          <w:szCs w:val="24"/>
        </w:rPr>
        <w:t xml:space="preserve"> gene transcription </w:t>
      </w:r>
      <w:r w:rsidRPr="00F325FB">
        <w:rPr>
          <w:i/>
          <w:sz w:val="24"/>
          <w:szCs w:val="24"/>
        </w:rPr>
        <w:t>in vitro</w:t>
      </w:r>
      <w:r w:rsidRPr="00F325FB">
        <w:rPr>
          <w:sz w:val="24"/>
          <w:szCs w:val="24"/>
        </w:rPr>
        <w:t xml:space="preserve"> using </w:t>
      </w:r>
      <w:r w:rsidRPr="00F325FB">
        <w:rPr>
          <w:i/>
          <w:sz w:val="24"/>
          <w:szCs w:val="24"/>
        </w:rPr>
        <w:t>Xenopus</w:t>
      </w:r>
      <w:r w:rsidRPr="00F325FB">
        <w:rPr>
          <w:sz w:val="24"/>
          <w:szCs w:val="24"/>
        </w:rPr>
        <w:t xml:space="preserve"> oocyte extracts.  </w:t>
      </w:r>
      <w:r w:rsidRPr="00F325FB">
        <w:rPr>
          <w:b/>
          <w:i/>
          <w:sz w:val="24"/>
          <w:szCs w:val="24"/>
        </w:rPr>
        <w:t>Biochem. Biophys. Res. Commun.</w:t>
      </w:r>
      <w:r w:rsidRPr="00F325FB">
        <w:rPr>
          <w:sz w:val="24"/>
          <w:szCs w:val="24"/>
        </w:rPr>
        <w:t xml:space="preserve">  </w:t>
      </w:r>
      <w:r w:rsidRPr="00F325FB">
        <w:rPr>
          <w:b/>
          <w:sz w:val="24"/>
          <w:szCs w:val="24"/>
        </w:rPr>
        <w:t>226:</w:t>
      </w:r>
      <w:r w:rsidRPr="00F325FB">
        <w:rPr>
          <w:b/>
          <w:i/>
          <w:sz w:val="24"/>
          <w:szCs w:val="24"/>
        </w:rPr>
        <w:t xml:space="preserve"> </w:t>
      </w:r>
      <w:r w:rsidRPr="00F325FB">
        <w:rPr>
          <w:sz w:val="24"/>
          <w:szCs w:val="24"/>
        </w:rPr>
        <w:t>231-236, 1996.</w:t>
      </w:r>
    </w:p>
    <w:p w14:paraId="72F2C8E0" w14:textId="77777777" w:rsidR="0017172C" w:rsidRPr="00F325FB" w:rsidRDefault="0017172C" w:rsidP="0017172C">
      <w:pPr>
        <w:tabs>
          <w:tab w:val="num" w:pos="720"/>
        </w:tabs>
        <w:ind w:left="720" w:hanging="720"/>
        <w:jc w:val="both"/>
        <w:rPr>
          <w:sz w:val="24"/>
          <w:szCs w:val="24"/>
        </w:rPr>
      </w:pPr>
    </w:p>
    <w:p w14:paraId="6711341B" w14:textId="39D7A2FC" w:rsidR="0017172C" w:rsidRPr="00F325FB" w:rsidRDefault="0017172C" w:rsidP="0017172C">
      <w:pPr>
        <w:numPr>
          <w:ilvl w:val="0"/>
          <w:numId w:val="2"/>
        </w:numPr>
        <w:tabs>
          <w:tab w:val="num" w:pos="720"/>
        </w:tabs>
        <w:ind w:left="720" w:hanging="720"/>
        <w:jc w:val="both"/>
        <w:rPr>
          <w:sz w:val="24"/>
          <w:szCs w:val="24"/>
        </w:rPr>
      </w:pPr>
      <w:r w:rsidRPr="00F325FB">
        <w:rPr>
          <w:sz w:val="24"/>
          <w:szCs w:val="24"/>
        </w:rPr>
        <w:t xml:space="preserve">Diamond, A.M., Jaffe, D., Murray, J., Safa, A., Samuels, B.L. and Hatfield, D.:  </w:t>
      </w:r>
      <w:r w:rsidR="00B00F28" w:rsidRPr="00F325FB">
        <w:rPr>
          <w:sz w:val="24"/>
          <w:szCs w:val="24"/>
        </w:rPr>
        <w:t>L</w:t>
      </w:r>
      <w:r w:rsidRPr="00F325FB">
        <w:rPr>
          <w:sz w:val="24"/>
          <w:szCs w:val="24"/>
        </w:rPr>
        <w:t xml:space="preserve">ovastatin </w:t>
      </w:r>
      <w:r w:rsidR="00B00F28" w:rsidRPr="00F325FB">
        <w:rPr>
          <w:sz w:val="24"/>
          <w:szCs w:val="24"/>
        </w:rPr>
        <w:t xml:space="preserve"> effects </w:t>
      </w:r>
      <w:r w:rsidRPr="00F325FB">
        <w:rPr>
          <w:sz w:val="24"/>
          <w:szCs w:val="24"/>
        </w:rPr>
        <w:t xml:space="preserve">on human breast carcinoma cells. Differential toxicity on an adriamycin-resistant derivative and influence on selenocysteine tRNAs.  </w:t>
      </w:r>
      <w:r w:rsidRPr="00F325FB">
        <w:rPr>
          <w:b/>
          <w:i/>
          <w:sz w:val="24"/>
          <w:szCs w:val="24"/>
        </w:rPr>
        <w:t>Biochem. Mol. Biol. Int</w:t>
      </w:r>
      <w:r w:rsidR="00B00F28" w:rsidRPr="00F325FB">
        <w:rPr>
          <w:b/>
          <w:i/>
          <w:sz w:val="24"/>
          <w:szCs w:val="24"/>
        </w:rPr>
        <w:t>.</w:t>
      </w:r>
      <w:r w:rsidRPr="00F325FB">
        <w:rPr>
          <w:b/>
          <w:i/>
          <w:sz w:val="24"/>
          <w:szCs w:val="24"/>
        </w:rPr>
        <w:t>.</w:t>
      </w:r>
      <w:r w:rsidRPr="00F325FB">
        <w:rPr>
          <w:sz w:val="24"/>
          <w:szCs w:val="24"/>
        </w:rPr>
        <w:t xml:space="preserve"> </w:t>
      </w:r>
      <w:r w:rsidRPr="00F325FB">
        <w:rPr>
          <w:b/>
          <w:sz w:val="24"/>
          <w:szCs w:val="24"/>
        </w:rPr>
        <w:t>38</w:t>
      </w:r>
      <w:r w:rsidR="00B00F28" w:rsidRPr="00F325FB">
        <w:rPr>
          <w:b/>
          <w:sz w:val="24"/>
          <w:szCs w:val="24"/>
          <w:u w:val="single"/>
        </w:rPr>
        <w:t>(2)</w:t>
      </w:r>
      <w:r w:rsidRPr="00F325FB">
        <w:rPr>
          <w:b/>
          <w:sz w:val="24"/>
          <w:szCs w:val="24"/>
        </w:rPr>
        <w:t>:</w:t>
      </w:r>
      <w:r w:rsidRPr="00F325FB">
        <w:rPr>
          <w:b/>
          <w:i/>
          <w:sz w:val="24"/>
          <w:szCs w:val="24"/>
        </w:rPr>
        <w:t xml:space="preserve"> </w:t>
      </w:r>
      <w:r w:rsidRPr="00F325FB">
        <w:rPr>
          <w:sz w:val="24"/>
          <w:szCs w:val="24"/>
        </w:rPr>
        <w:t>345-355, 1996.</w:t>
      </w:r>
    </w:p>
    <w:p w14:paraId="1A08DE08" w14:textId="77777777" w:rsidR="0017172C" w:rsidRPr="00F325FB" w:rsidRDefault="0017172C" w:rsidP="0017172C">
      <w:pPr>
        <w:tabs>
          <w:tab w:val="num" w:pos="720"/>
        </w:tabs>
        <w:ind w:left="720" w:hanging="720"/>
        <w:jc w:val="both"/>
        <w:rPr>
          <w:sz w:val="24"/>
          <w:szCs w:val="24"/>
        </w:rPr>
      </w:pPr>
    </w:p>
    <w:p w14:paraId="613A93CC" w14:textId="77777777" w:rsidR="0017172C" w:rsidRPr="00F325FB" w:rsidRDefault="0017172C" w:rsidP="0017172C">
      <w:pPr>
        <w:numPr>
          <w:ilvl w:val="0"/>
          <w:numId w:val="2"/>
        </w:numPr>
        <w:tabs>
          <w:tab w:val="num" w:pos="720"/>
        </w:tabs>
        <w:ind w:left="720" w:hanging="720"/>
        <w:jc w:val="both"/>
        <w:rPr>
          <w:sz w:val="24"/>
          <w:szCs w:val="24"/>
        </w:rPr>
      </w:pPr>
      <w:r w:rsidRPr="00F325FB">
        <w:rPr>
          <w:sz w:val="24"/>
          <w:szCs w:val="24"/>
        </w:rPr>
        <w:t xml:space="preserve">Lee, B.J., Park, S.I., Park, J.M., Chittum, H.S., and Hatfield, D.L.:  Molecular biology of selenium and its role in human health.  </w:t>
      </w:r>
      <w:r w:rsidRPr="00F325FB">
        <w:rPr>
          <w:b/>
          <w:i/>
          <w:sz w:val="24"/>
          <w:szCs w:val="24"/>
        </w:rPr>
        <w:t>Molecules and Cells</w:t>
      </w:r>
      <w:r w:rsidRPr="00F325FB">
        <w:rPr>
          <w:sz w:val="24"/>
          <w:szCs w:val="24"/>
        </w:rPr>
        <w:t xml:space="preserve"> </w:t>
      </w:r>
      <w:r w:rsidRPr="00F325FB">
        <w:rPr>
          <w:b/>
          <w:sz w:val="24"/>
          <w:szCs w:val="24"/>
        </w:rPr>
        <w:t>6:</w:t>
      </w:r>
      <w:r w:rsidRPr="00F325FB">
        <w:rPr>
          <w:b/>
          <w:i/>
          <w:sz w:val="24"/>
          <w:szCs w:val="24"/>
        </w:rPr>
        <w:t xml:space="preserve"> </w:t>
      </w:r>
      <w:r w:rsidRPr="00F325FB">
        <w:rPr>
          <w:sz w:val="24"/>
          <w:szCs w:val="24"/>
        </w:rPr>
        <w:t>509-520, 1996.</w:t>
      </w:r>
    </w:p>
    <w:p w14:paraId="1F44F079" w14:textId="77777777" w:rsidR="0017172C" w:rsidRPr="00F325FB" w:rsidRDefault="0017172C" w:rsidP="0017172C">
      <w:pPr>
        <w:tabs>
          <w:tab w:val="num" w:pos="720"/>
        </w:tabs>
        <w:ind w:left="720" w:hanging="720"/>
        <w:jc w:val="both"/>
        <w:rPr>
          <w:sz w:val="24"/>
          <w:szCs w:val="24"/>
        </w:rPr>
      </w:pPr>
    </w:p>
    <w:p w14:paraId="32CA12FF" w14:textId="4A313A80" w:rsidR="0017172C" w:rsidRPr="00F325FB" w:rsidRDefault="0017172C" w:rsidP="0017172C">
      <w:pPr>
        <w:numPr>
          <w:ilvl w:val="0"/>
          <w:numId w:val="2"/>
        </w:numPr>
        <w:tabs>
          <w:tab w:val="num" w:pos="720"/>
        </w:tabs>
        <w:ind w:left="720" w:hanging="720"/>
        <w:jc w:val="both"/>
        <w:rPr>
          <w:sz w:val="24"/>
          <w:szCs w:val="24"/>
        </w:rPr>
      </w:pPr>
      <w:r w:rsidRPr="00F325FB">
        <w:rPr>
          <w:sz w:val="24"/>
          <w:szCs w:val="24"/>
        </w:rPr>
        <w:lastRenderedPageBreak/>
        <w:t>Park, J.M., Hatfield, D.L. and Lee, B.J.:  Cross-competition for TATA-binding protein between TATA boxes of the selenocysteine tRNA</w:t>
      </w:r>
      <w:r w:rsidRPr="00F325FB">
        <w:rPr>
          <w:sz w:val="24"/>
          <w:szCs w:val="24"/>
          <w:vertAlign w:val="superscript"/>
        </w:rPr>
        <w:t>[Ser]Sec</w:t>
      </w:r>
      <w:r w:rsidRPr="00F325FB">
        <w:rPr>
          <w:sz w:val="24"/>
          <w:szCs w:val="24"/>
        </w:rPr>
        <w:t xml:space="preserve"> promoter and RNA polymerase II promoters.  </w:t>
      </w:r>
      <w:r w:rsidRPr="00F325FB">
        <w:rPr>
          <w:b/>
          <w:i/>
          <w:sz w:val="24"/>
          <w:szCs w:val="24"/>
        </w:rPr>
        <w:t>Mol</w:t>
      </w:r>
      <w:r w:rsidR="00B00F28" w:rsidRPr="00F325FB">
        <w:rPr>
          <w:b/>
          <w:i/>
          <w:sz w:val="24"/>
          <w:szCs w:val="24"/>
        </w:rPr>
        <w:t xml:space="preserve">. </w:t>
      </w:r>
      <w:r w:rsidRPr="00F325FB">
        <w:rPr>
          <w:b/>
          <w:i/>
          <w:sz w:val="24"/>
          <w:szCs w:val="24"/>
        </w:rPr>
        <w:t>Cells</w:t>
      </w:r>
      <w:r w:rsidRPr="00F325FB">
        <w:rPr>
          <w:sz w:val="24"/>
          <w:szCs w:val="24"/>
        </w:rPr>
        <w:t xml:space="preserve"> </w:t>
      </w:r>
      <w:r w:rsidRPr="00F325FB">
        <w:rPr>
          <w:b/>
          <w:sz w:val="24"/>
          <w:szCs w:val="24"/>
        </w:rPr>
        <w:t>7:</w:t>
      </w:r>
      <w:r w:rsidRPr="00F325FB">
        <w:rPr>
          <w:b/>
          <w:i/>
          <w:sz w:val="24"/>
          <w:szCs w:val="24"/>
        </w:rPr>
        <w:t xml:space="preserve"> </w:t>
      </w:r>
      <w:r w:rsidRPr="00F325FB">
        <w:rPr>
          <w:sz w:val="24"/>
          <w:szCs w:val="24"/>
        </w:rPr>
        <w:t>72-77, 1997.</w:t>
      </w:r>
    </w:p>
    <w:p w14:paraId="0D478D97" w14:textId="77777777" w:rsidR="0017172C" w:rsidRPr="00F325FB" w:rsidRDefault="0017172C" w:rsidP="0017172C">
      <w:pPr>
        <w:tabs>
          <w:tab w:val="num" w:pos="720"/>
        </w:tabs>
        <w:ind w:left="720" w:hanging="720"/>
        <w:jc w:val="both"/>
        <w:rPr>
          <w:sz w:val="24"/>
          <w:szCs w:val="24"/>
        </w:rPr>
      </w:pPr>
    </w:p>
    <w:p w14:paraId="0D0FA23D" w14:textId="77777777" w:rsidR="0017172C" w:rsidRPr="00F325FB" w:rsidRDefault="0017172C" w:rsidP="0017172C">
      <w:pPr>
        <w:numPr>
          <w:ilvl w:val="0"/>
          <w:numId w:val="2"/>
        </w:numPr>
        <w:tabs>
          <w:tab w:val="num" w:pos="720"/>
        </w:tabs>
        <w:ind w:left="720" w:hanging="720"/>
        <w:jc w:val="both"/>
        <w:rPr>
          <w:sz w:val="24"/>
          <w:szCs w:val="24"/>
        </w:rPr>
      </w:pPr>
      <w:r w:rsidRPr="00F325FB">
        <w:rPr>
          <w:sz w:val="24"/>
          <w:szCs w:val="24"/>
        </w:rPr>
        <w:t>Chittum, H.S., Baek, H.J., Diamond, A.M., Fernandez-Salguero, P., Gonzalez, F., Ohama, T., Hatfield, D.L., Kuehn, M. and Lee, B.J.:  Selenocysteine tRNA levels and selenium-dependent glutathione peroxidase activity in mouse embryonic stem cells heterozygous for a targeted mutation in the Sec tRNA</w:t>
      </w:r>
      <w:r w:rsidRPr="00F325FB">
        <w:rPr>
          <w:sz w:val="24"/>
          <w:szCs w:val="24"/>
          <w:vertAlign w:val="superscript"/>
        </w:rPr>
        <w:t>[Ser]Sec</w:t>
      </w:r>
      <w:r w:rsidRPr="00F325FB">
        <w:rPr>
          <w:sz w:val="24"/>
          <w:szCs w:val="24"/>
        </w:rPr>
        <w:t xml:space="preserve"> gene. </w:t>
      </w:r>
      <w:r w:rsidRPr="00F325FB">
        <w:rPr>
          <w:b/>
          <w:i/>
          <w:sz w:val="24"/>
          <w:szCs w:val="24"/>
        </w:rPr>
        <w:t>Biochemistry</w:t>
      </w:r>
      <w:r w:rsidRPr="00F325FB">
        <w:rPr>
          <w:sz w:val="24"/>
          <w:szCs w:val="24"/>
        </w:rPr>
        <w:t xml:space="preserve"> </w:t>
      </w:r>
      <w:r w:rsidRPr="00F325FB">
        <w:rPr>
          <w:b/>
          <w:sz w:val="24"/>
          <w:szCs w:val="24"/>
        </w:rPr>
        <w:t>36:</w:t>
      </w:r>
      <w:r w:rsidRPr="00F325FB">
        <w:rPr>
          <w:b/>
          <w:i/>
          <w:sz w:val="24"/>
          <w:szCs w:val="24"/>
        </w:rPr>
        <w:t xml:space="preserve"> </w:t>
      </w:r>
      <w:r w:rsidRPr="00F325FB">
        <w:rPr>
          <w:sz w:val="24"/>
          <w:szCs w:val="24"/>
        </w:rPr>
        <w:t>8634-8639, 1997.</w:t>
      </w:r>
    </w:p>
    <w:p w14:paraId="2BCFC378" w14:textId="77777777" w:rsidR="0017172C" w:rsidRPr="00F325FB" w:rsidRDefault="0017172C" w:rsidP="0017172C">
      <w:pPr>
        <w:tabs>
          <w:tab w:val="num" w:pos="720"/>
        </w:tabs>
        <w:ind w:left="720" w:hanging="720"/>
        <w:jc w:val="both"/>
        <w:rPr>
          <w:sz w:val="24"/>
          <w:szCs w:val="24"/>
        </w:rPr>
      </w:pPr>
    </w:p>
    <w:p w14:paraId="5C8AAD1B" w14:textId="78F102D3" w:rsidR="0017172C" w:rsidRPr="00F325FB" w:rsidRDefault="0017172C" w:rsidP="0017172C">
      <w:pPr>
        <w:numPr>
          <w:ilvl w:val="0"/>
          <w:numId w:val="2"/>
        </w:numPr>
        <w:tabs>
          <w:tab w:val="num" w:pos="720"/>
        </w:tabs>
        <w:ind w:left="720" w:hanging="720"/>
        <w:jc w:val="both"/>
        <w:rPr>
          <w:sz w:val="24"/>
          <w:szCs w:val="24"/>
        </w:rPr>
      </w:pPr>
      <w:r w:rsidRPr="00F325FB">
        <w:rPr>
          <w:sz w:val="24"/>
          <w:szCs w:val="24"/>
        </w:rPr>
        <w:t xml:space="preserve">Hori, K., Hatfield, D., Maldarlee, F., Lee, B.J. and Clouse, K.A.:  Selenium supplementation suppresses TNF-α-induced human immunodeficiency virus type 1 replication </w:t>
      </w:r>
      <w:r w:rsidRPr="00F325FB">
        <w:rPr>
          <w:i/>
          <w:sz w:val="24"/>
          <w:szCs w:val="24"/>
        </w:rPr>
        <w:t>in vitro</w:t>
      </w:r>
      <w:r w:rsidRPr="00F325FB">
        <w:rPr>
          <w:sz w:val="24"/>
          <w:szCs w:val="24"/>
        </w:rPr>
        <w:t xml:space="preserve">.  </w:t>
      </w:r>
      <w:r w:rsidR="00B00F28" w:rsidRPr="00F325FB">
        <w:rPr>
          <w:b/>
          <w:i/>
          <w:sz w:val="24"/>
          <w:szCs w:val="24"/>
        </w:rPr>
        <w:t>AIDS</w:t>
      </w:r>
      <w:r w:rsidRPr="00F325FB">
        <w:rPr>
          <w:b/>
          <w:i/>
          <w:sz w:val="24"/>
          <w:szCs w:val="24"/>
        </w:rPr>
        <w:t xml:space="preserve"> Res. Hum</w:t>
      </w:r>
      <w:r w:rsidR="00B00F28" w:rsidRPr="00F325FB">
        <w:rPr>
          <w:b/>
          <w:i/>
          <w:sz w:val="24"/>
          <w:szCs w:val="24"/>
        </w:rPr>
        <w:t>.</w:t>
      </w:r>
      <w:r w:rsidRPr="00F325FB">
        <w:rPr>
          <w:b/>
          <w:i/>
          <w:sz w:val="24"/>
          <w:szCs w:val="24"/>
        </w:rPr>
        <w:t xml:space="preserve"> Retroviruses</w:t>
      </w:r>
      <w:r w:rsidRPr="00F325FB">
        <w:rPr>
          <w:i/>
          <w:sz w:val="24"/>
          <w:szCs w:val="24"/>
        </w:rPr>
        <w:t xml:space="preserve"> </w:t>
      </w:r>
      <w:r w:rsidRPr="00F325FB">
        <w:rPr>
          <w:b/>
          <w:sz w:val="24"/>
          <w:szCs w:val="24"/>
        </w:rPr>
        <w:t>13:</w:t>
      </w:r>
      <w:r w:rsidRPr="00F325FB">
        <w:rPr>
          <w:b/>
          <w:i/>
          <w:sz w:val="24"/>
          <w:szCs w:val="24"/>
        </w:rPr>
        <w:t xml:space="preserve"> </w:t>
      </w:r>
      <w:r w:rsidRPr="00F325FB">
        <w:rPr>
          <w:sz w:val="24"/>
          <w:szCs w:val="24"/>
        </w:rPr>
        <w:t>1325-1332, 1997.</w:t>
      </w:r>
    </w:p>
    <w:p w14:paraId="4F1FCED5" w14:textId="77777777" w:rsidR="0017172C" w:rsidRPr="00F325FB" w:rsidRDefault="0017172C" w:rsidP="0017172C">
      <w:pPr>
        <w:tabs>
          <w:tab w:val="num" w:pos="720"/>
        </w:tabs>
        <w:ind w:left="720" w:hanging="720"/>
        <w:jc w:val="both"/>
        <w:rPr>
          <w:sz w:val="24"/>
          <w:szCs w:val="24"/>
        </w:rPr>
      </w:pPr>
    </w:p>
    <w:p w14:paraId="124E9C0C" w14:textId="77777777" w:rsidR="0017172C" w:rsidRPr="00F325FB" w:rsidRDefault="0017172C" w:rsidP="0017172C">
      <w:pPr>
        <w:numPr>
          <w:ilvl w:val="0"/>
          <w:numId w:val="2"/>
        </w:numPr>
        <w:tabs>
          <w:tab w:val="num" w:pos="720"/>
        </w:tabs>
        <w:ind w:left="720" w:hanging="720"/>
        <w:jc w:val="both"/>
        <w:rPr>
          <w:sz w:val="24"/>
          <w:szCs w:val="24"/>
        </w:rPr>
      </w:pPr>
      <w:r w:rsidRPr="00F325FB">
        <w:rPr>
          <w:sz w:val="24"/>
          <w:szCs w:val="24"/>
        </w:rPr>
        <w:t xml:space="preserve">Park, S.I., Park, J.M., Chittum, H.S., Yang, E.S., Carlson, B.A., Lee, B.J. and Hatfield, D.L.:  Selenocysteine tRNAs as central components of selenoprotein biosynthesis in eukaryotes.  </w:t>
      </w:r>
      <w:r w:rsidRPr="00F325FB">
        <w:rPr>
          <w:b/>
          <w:i/>
          <w:sz w:val="24"/>
          <w:szCs w:val="24"/>
        </w:rPr>
        <w:t>Biomed. Environ. Sci.</w:t>
      </w:r>
      <w:r w:rsidRPr="00F325FB">
        <w:rPr>
          <w:sz w:val="24"/>
          <w:szCs w:val="24"/>
        </w:rPr>
        <w:t xml:space="preserve"> </w:t>
      </w:r>
      <w:r w:rsidRPr="00F325FB">
        <w:rPr>
          <w:b/>
          <w:sz w:val="24"/>
          <w:szCs w:val="24"/>
        </w:rPr>
        <w:t>10:</w:t>
      </w:r>
      <w:r w:rsidRPr="00F325FB">
        <w:rPr>
          <w:b/>
          <w:i/>
          <w:sz w:val="24"/>
          <w:szCs w:val="24"/>
        </w:rPr>
        <w:t xml:space="preserve"> </w:t>
      </w:r>
      <w:r w:rsidRPr="00F325FB">
        <w:rPr>
          <w:sz w:val="24"/>
          <w:szCs w:val="24"/>
        </w:rPr>
        <w:t>116-124, 1997.</w:t>
      </w:r>
    </w:p>
    <w:p w14:paraId="6CC52397" w14:textId="77777777" w:rsidR="0017172C" w:rsidRPr="00F325FB" w:rsidRDefault="0017172C" w:rsidP="0017172C">
      <w:pPr>
        <w:tabs>
          <w:tab w:val="num" w:pos="720"/>
        </w:tabs>
        <w:ind w:left="720" w:hanging="720"/>
        <w:jc w:val="both"/>
        <w:rPr>
          <w:sz w:val="24"/>
          <w:szCs w:val="24"/>
        </w:rPr>
      </w:pPr>
    </w:p>
    <w:p w14:paraId="61F350A3" w14:textId="77777777" w:rsidR="0017172C" w:rsidRPr="00F325FB" w:rsidRDefault="0017172C" w:rsidP="0017172C">
      <w:pPr>
        <w:numPr>
          <w:ilvl w:val="0"/>
          <w:numId w:val="2"/>
        </w:numPr>
        <w:tabs>
          <w:tab w:val="num" w:pos="720"/>
        </w:tabs>
        <w:ind w:left="720" w:hanging="720"/>
        <w:jc w:val="both"/>
        <w:rPr>
          <w:sz w:val="24"/>
          <w:szCs w:val="24"/>
        </w:rPr>
      </w:pPr>
      <w:r w:rsidRPr="00F325FB">
        <w:rPr>
          <w:sz w:val="24"/>
          <w:szCs w:val="24"/>
        </w:rPr>
        <w:t xml:space="preserve">Baek, H.J., Chittum, H.S., Yang, E.S., Park, S.I., Park, J.M., Gladyshev, V.N., Moustafa, M.E., Carlson, B.A., Diamond, A.M., Lee, B.J. and Hatfield, D.L.:  Response of the selenocysteine tRNA population to selenium in mammals and </w:t>
      </w:r>
      <w:r w:rsidRPr="00F325FB">
        <w:rPr>
          <w:i/>
          <w:sz w:val="24"/>
          <w:szCs w:val="24"/>
        </w:rPr>
        <w:t>Xenopus</w:t>
      </w:r>
      <w:r w:rsidRPr="00F325FB">
        <w:rPr>
          <w:sz w:val="24"/>
          <w:szCs w:val="24"/>
        </w:rPr>
        <w:t xml:space="preserve"> oocytes.  </w:t>
      </w:r>
      <w:r w:rsidRPr="00F325FB">
        <w:rPr>
          <w:b/>
          <w:i/>
          <w:sz w:val="24"/>
          <w:szCs w:val="24"/>
        </w:rPr>
        <w:t xml:space="preserve">Nuc. Acids Res. Symp. Ser. </w:t>
      </w:r>
      <w:r w:rsidRPr="00F325FB">
        <w:rPr>
          <w:b/>
          <w:sz w:val="24"/>
          <w:szCs w:val="24"/>
        </w:rPr>
        <w:t>36:</w:t>
      </w:r>
      <w:r w:rsidRPr="00F325FB">
        <w:rPr>
          <w:b/>
          <w:i/>
          <w:sz w:val="24"/>
          <w:szCs w:val="24"/>
        </w:rPr>
        <w:t xml:space="preserve"> </w:t>
      </w:r>
      <w:r w:rsidRPr="00F325FB">
        <w:rPr>
          <w:sz w:val="24"/>
          <w:szCs w:val="24"/>
        </w:rPr>
        <w:t>157-158, 1997.</w:t>
      </w:r>
    </w:p>
    <w:p w14:paraId="4E6975EC" w14:textId="77777777" w:rsidR="0017172C" w:rsidRPr="00F325FB" w:rsidRDefault="0017172C" w:rsidP="0017172C">
      <w:pPr>
        <w:tabs>
          <w:tab w:val="num" w:pos="720"/>
        </w:tabs>
        <w:ind w:left="720" w:hanging="720"/>
        <w:jc w:val="both"/>
        <w:rPr>
          <w:sz w:val="24"/>
          <w:szCs w:val="24"/>
        </w:rPr>
      </w:pPr>
    </w:p>
    <w:p w14:paraId="3EDDD07A" w14:textId="77777777" w:rsidR="0017172C" w:rsidRPr="00F325FB" w:rsidRDefault="0017172C" w:rsidP="0017172C">
      <w:pPr>
        <w:numPr>
          <w:ilvl w:val="0"/>
          <w:numId w:val="2"/>
        </w:numPr>
        <w:tabs>
          <w:tab w:val="num" w:pos="720"/>
        </w:tabs>
        <w:ind w:left="720" w:hanging="720"/>
        <w:jc w:val="both"/>
        <w:rPr>
          <w:sz w:val="24"/>
          <w:szCs w:val="24"/>
        </w:rPr>
      </w:pPr>
      <w:r w:rsidRPr="00F325FB">
        <w:rPr>
          <w:sz w:val="24"/>
          <w:szCs w:val="24"/>
        </w:rPr>
        <w:t>Park, J.M., Lee, J.Y., Hatfield, D.L. and Lee, B.J.:  Differential mode of TBP utilization in transcription of the tRNA</w:t>
      </w:r>
      <w:r w:rsidRPr="00F325FB">
        <w:rPr>
          <w:sz w:val="24"/>
          <w:szCs w:val="24"/>
          <w:vertAlign w:val="superscript"/>
        </w:rPr>
        <w:t>[Ser]Sec</w:t>
      </w:r>
      <w:r w:rsidRPr="00F325FB">
        <w:rPr>
          <w:sz w:val="24"/>
          <w:szCs w:val="24"/>
        </w:rPr>
        <w:t xml:space="preserve"> gene and TATA-less class III genes.  </w:t>
      </w:r>
      <w:r w:rsidRPr="00F325FB">
        <w:rPr>
          <w:b/>
          <w:i/>
          <w:sz w:val="24"/>
          <w:szCs w:val="24"/>
        </w:rPr>
        <w:t>Gene</w:t>
      </w:r>
      <w:r w:rsidRPr="00F325FB">
        <w:rPr>
          <w:sz w:val="24"/>
          <w:szCs w:val="24"/>
        </w:rPr>
        <w:t xml:space="preserve"> </w:t>
      </w:r>
      <w:r w:rsidRPr="00F325FB">
        <w:rPr>
          <w:b/>
          <w:sz w:val="24"/>
          <w:szCs w:val="24"/>
        </w:rPr>
        <w:t>196:</w:t>
      </w:r>
      <w:r w:rsidRPr="00F325FB">
        <w:rPr>
          <w:b/>
          <w:i/>
          <w:sz w:val="24"/>
          <w:szCs w:val="24"/>
        </w:rPr>
        <w:t xml:space="preserve"> </w:t>
      </w:r>
      <w:r w:rsidRPr="00F325FB">
        <w:rPr>
          <w:sz w:val="24"/>
          <w:szCs w:val="24"/>
        </w:rPr>
        <w:t>99-103, 1997.</w:t>
      </w:r>
    </w:p>
    <w:p w14:paraId="5E93A7D1" w14:textId="77777777" w:rsidR="0017172C" w:rsidRPr="00F325FB" w:rsidRDefault="0017172C" w:rsidP="0017172C">
      <w:pPr>
        <w:tabs>
          <w:tab w:val="num" w:pos="720"/>
        </w:tabs>
        <w:ind w:left="720" w:hanging="720"/>
        <w:jc w:val="both"/>
        <w:rPr>
          <w:sz w:val="24"/>
          <w:szCs w:val="24"/>
        </w:rPr>
      </w:pPr>
    </w:p>
    <w:p w14:paraId="6199F269" w14:textId="77777777" w:rsidR="0017172C" w:rsidRPr="00F325FB" w:rsidRDefault="0017172C" w:rsidP="0017172C">
      <w:pPr>
        <w:numPr>
          <w:ilvl w:val="0"/>
          <w:numId w:val="2"/>
        </w:numPr>
        <w:tabs>
          <w:tab w:val="num" w:pos="720"/>
        </w:tabs>
        <w:ind w:left="720" w:hanging="720"/>
        <w:jc w:val="both"/>
        <w:rPr>
          <w:sz w:val="24"/>
          <w:szCs w:val="24"/>
        </w:rPr>
      </w:pPr>
      <w:r w:rsidRPr="00F325FB">
        <w:rPr>
          <w:sz w:val="24"/>
          <w:szCs w:val="24"/>
        </w:rPr>
        <w:t xml:space="preserve">Chittum, H.S., Carlson, B.A., Hill, K.E., Burk, R.F., Lee, B.J. and Hatfield, D.L.:  Replenishment of selenium deficient rats with selenium results in redistribution of the selenocysteine tRNA population in a tissue specific manner.  </w:t>
      </w:r>
      <w:r w:rsidRPr="00F325FB">
        <w:rPr>
          <w:b/>
          <w:i/>
          <w:sz w:val="24"/>
          <w:szCs w:val="24"/>
        </w:rPr>
        <w:t>Biochim. Biophys. Acta</w:t>
      </w:r>
      <w:r w:rsidRPr="00F325FB">
        <w:rPr>
          <w:sz w:val="24"/>
          <w:szCs w:val="24"/>
        </w:rPr>
        <w:t xml:space="preserve"> </w:t>
      </w:r>
      <w:r w:rsidRPr="00F325FB">
        <w:rPr>
          <w:b/>
          <w:sz w:val="24"/>
          <w:szCs w:val="24"/>
        </w:rPr>
        <w:t>1359:</w:t>
      </w:r>
      <w:r w:rsidRPr="00F325FB">
        <w:rPr>
          <w:b/>
          <w:i/>
          <w:sz w:val="24"/>
          <w:szCs w:val="24"/>
        </w:rPr>
        <w:t xml:space="preserve"> </w:t>
      </w:r>
      <w:r w:rsidRPr="00F325FB">
        <w:rPr>
          <w:sz w:val="24"/>
          <w:szCs w:val="24"/>
        </w:rPr>
        <w:t>25-34, 1997.</w:t>
      </w:r>
    </w:p>
    <w:p w14:paraId="69F59F27" w14:textId="77777777" w:rsidR="0017172C" w:rsidRPr="00F325FB" w:rsidRDefault="0017172C" w:rsidP="0017172C">
      <w:pPr>
        <w:tabs>
          <w:tab w:val="num" w:pos="720"/>
        </w:tabs>
        <w:ind w:left="720" w:hanging="720"/>
        <w:jc w:val="both"/>
        <w:rPr>
          <w:sz w:val="24"/>
          <w:szCs w:val="24"/>
        </w:rPr>
      </w:pPr>
    </w:p>
    <w:p w14:paraId="0EE7826C" w14:textId="77777777" w:rsidR="0017172C" w:rsidRPr="00F325FB" w:rsidRDefault="0017172C" w:rsidP="0017172C">
      <w:pPr>
        <w:numPr>
          <w:ilvl w:val="0"/>
          <w:numId w:val="2"/>
        </w:numPr>
        <w:tabs>
          <w:tab w:val="num" w:pos="720"/>
        </w:tabs>
        <w:ind w:left="720" w:hanging="720"/>
        <w:jc w:val="both"/>
        <w:rPr>
          <w:sz w:val="24"/>
          <w:szCs w:val="24"/>
        </w:rPr>
      </w:pPr>
      <w:r w:rsidRPr="00F325FB">
        <w:rPr>
          <w:sz w:val="24"/>
          <w:szCs w:val="24"/>
        </w:rPr>
        <w:t xml:space="preserve">Gladyshev, V.N., Jeang, K-T., Wootton, J.C. and Hatfield, D.:  A new human selenium-containing protein:  purification, characterization and cDNA sequence. </w:t>
      </w:r>
      <w:r w:rsidRPr="00F325FB">
        <w:rPr>
          <w:b/>
          <w:i/>
          <w:sz w:val="24"/>
          <w:szCs w:val="24"/>
        </w:rPr>
        <w:t>J. Biol. Chem.</w:t>
      </w:r>
      <w:r w:rsidRPr="00F325FB">
        <w:rPr>
          <w:sz w:val="24"/>
          <w:szCs w:val="24"/>
        </w:rPr>
        <w:t xml:space="preserve"> </w:t>
      </w:r>
      <w:r w:rsidRPr="00F325FB">
        <w:rPr>
          <w:b/>
          <w:sz w:val="24"/>
          <w:szCs w:val="24"/>
        </w:rPr>
        <w:t>273:</w:t>
      </w:r>
      <w:r w:rsidRPr="00F325FB">
        <w:rPr>
          <w:b/>
          <w:i/>
          <w:sz w:val="24"/>
          <w:szCs w:val="24"/>
        </w:rPr>
        <w:t xml:space="preserve"> </w:t>
      </w:r>
      <w:r w:rsidRPr="00F325FB">
        <w:rPr>
          <w:sz w:val="24"/>
          <w:szCs w:val="24"/>
        </w:rPr>
        <w:t>8910-8915, 1998.</w:t>
      </w:r>
    </w:p>
    <w:p w14:paraId="6283283F" w14:textId="77777777" w:rsidR="0017172C" w:rsidRPr="00F325FB" w:rsidRDefault="0017172C" w:rsidP="0017172C">
      <w:pPr>
        <w:tabs>
          <w:tab w:val="num" w:pos="720"/>
        </w:tabs>
        <w:ind w:left="720" w:hanging="720"/>
        <w:jc w:val="both"/>
        <w:rPr>
          <w:sz w:val="24"/>
          <w:szCs w:val="24"/>
        </w:rPr>
      </w:pPr>
    </w:p>
    <w:p w14:paraId="5CABEFDF" w14:textId="77777777" w:rsidR="0017172C" w:rsidRPr="00F325FB" w:rsidRDefault="0017172C" w:rsidP="0017172C">
      <w:pPr>
        <w:numPr>
          <w:ilvl w:val="0"/>
          <w:numId w:val="2"/>
        </w:numPr>
        <w:tabs>
          <w:tab w:val="num" w:pos="720"/>
        </w:tabs>
        <w:ind w:left="720" w:hanging="720"/>
        <w:jc w:val="both"/>
        <w:rPr>
          <w:sz w:val="24"/>
          <w:szCs w:val="24"/>
        </w:rPr>
      </w:pPr>
      <w:r w:rsidRPr="00F325FB">
        <w:rPr>
          <w:sz w:val="24"/>
          <w:szCs w:val="24"/>
        </w:rPr>
        <w:t xml:space="preserve">Chittum, H.S., Lane, W.S., Carlson, B.A., Roller, P.P., Lung, F-D., Lee, B.J. and Hatfield, D.L.:  Rabbit β-globin is extended beyond its UGA stop codon by multiple suppressions and translational reading gaps. </w:t>
      </w:r>
      <w:r w:rsidRPr="00F325FB">
        <w:rPr>
          <w:b/>
          <w:i/>
          <w:sz w:val="24"/>
          <w:szCs w:val="24"/>
        </w:rPr>
        <w:t>Biochemistry</w:t>
      </w:r>
      <w:r w:rsidRPr="00F325FB">
        <w:rPr>
          <w:sz w:val="24"/>
          <w:szCs w:val="24"/>
        </w:rPr>
        <w:t xml:space="preserve"> </w:t>
      </w:r>
      <w:r w:rsidRPr="00F325FB">
        <w:rPr>
          <w:b/>
          <w:sz w:val="24"/>
          <w:szCs w:val="24"/>
        </w:rPr>
        <w:t>37:</w:t>
      </w:r>
      <w:r w:rsidRPr="00F325FB">
        <w:rPr>
          <w:b/>
          <w:i/>
          <w:sz w:val="24"/>
          <w:szCs w:val="24"/>
        </w:rPr>
        <w:t xml:space="preserve"> </w:t>
      </w:r>
      <w:r w:rsidRPr="00F325FB">
        <w:rPr>
          <w:sz w:val="24"/>
          <w:szCs w:val="24"/>
        </w:rPr>
        <w:t>10866-10870, 1998.</w:t>
      </w:r>
    </w:p>
    <w:p w14:paraId="4B1E28EF" w14:textId="77777777" w:rsidR="0017172C" w:rsidRPr="00F325FB" w:rsidRDefault="0017172C" w:rsidP="0017172C">
      <w:pPr>
        <w:tabs>
          <w:tab w:val="num" w:pos="720"/>
        </w:tabs>
        <w:ind w:left="720" w:hanging="720"/>
        <w:jc w:val="both"/>
        <w:rPr>
          <w:sz w:val="24"/>
          <w:szCs w:val="24"/>
        </w:rPr>
      </w:pPr>
    </w:p>
    <w:p w14:paraId="5F153A61" w14:textId="77777777" w:rsidR="0017172C" w:rsidRPr="00F325FB" w:rsidRDefault="0017172C" w:rsidP="0017172C">
      <w:pPr>
        <w:numPr>
          <w:ilvl w:val="0"/>
          <w:numId w:val="2"/>
        </w:numPr>
        <w:tabs>
          <w:tab w:val="num" w:pos="720"/>
        </w:tabs>
        <w:ind w:left="720" w:hanging="720"/>
        <w:jc w:val="both"/>
        <w:rPr>
          <w:sz w:val="24"/>
          <w:szCs w:val="24"/>
        </w:rPr>
      </w:pPr>
      <w:r w:rsidRPr="00F325FB">
        <w:rPr>
          <w:sz w:val="24"/>
          <w:szCs w:val="24"/>
        </w:rPr>
        <w:t xml:space="preserve">Gladyshev, V.N., Factor, V.M., Housseau, F. and Hatfield, D.L.:  Contrasting patterns of regulation of the antioxidant selenoproteins, thioredoxin reductase and glutathione peroxidase, in cancer cells.  </w:t>
      </w:r>
      <w:r w:rsidRPr="00F325FB">
        <w:rPr>
          <w:b/>
          <w:i/>
          <w:sz w:val="24"/>
          <w:szCs w:val="24"/>
        </w:rPr>
        <w:t>Biochem. Biophys. Res. Comm.</w:t>
      </w:r>
      <w:r w:rsidRPr="00F325FB">
        <w:rPr>
          <w:sz w:val="24"/>
          <w:szCs w:val="24"/>
        </w:rPr>
        <w:t xml:space="preserve"> </w:t>
      </w:r>
      <w:r w:rsidRPr="00F325FB">
        <w:rPr>
          <w:b/>
          <w:sz w:val="24"/>
          <w:szCs w:val="24"/>
        </w:rPr>
        <w:t>251:</w:t>
      </w:r>
      <w:r w:rsidRPr="00F325FB">
        <w:rPr>
          <w:b/>
          <w:i/>
          <w:sz w:val="24"/>
          <w:szCs w:val="24"/>
        </w:rPr>
        <w:t xml:space="preserve"> </w:t>
      </w:r>
      <w:r w:rsidRPr="00F325FB">
        <w:rPr>
          <w:sz w:val="24"/>
          <w:szCs w:val="24"/>
        </w:rPr>
        <w:t>488-493, 1998.</w:t>
      </w:r>
    </w:p>
    <w:p w14:paraId="4C6D881C" w14:textId="77777777" w:rsidR="0017172C" w:rsidRPr="00F325FB" w:rsidRDefault="0017172C" w:rsidP="0017172C">
      <w:pPr>
        <w:tabs>
          <w:tab w:val="num" w:pos="720"/>
        </w:tabs>
        <w:ind w:left="720" w:hanging="720"/>
        <w:jc w:val="both"/>
        <w:rPr>
          <w:sz w:val="24"/>
          <w:szCs w:val="24"/>
        </w:rPr>
      </w:pPr>
    </w:p>
    <w:p w14:paraId="210B7117" w14:textId="77777777" w:rsidR="0017172C" w:rsidRPr="00F325FB" w:rsidRDefault="0017172C" w:rsidP="0017172C">
      <w:pPr>
        <w:numPr>
          <w:ilvl w:val="0"/>
          <w:numId w:val="2"/>
        </w:numPr>
        <w:tabs>
          <w:tab w:val="num" w:pos="720"/>
        </w:tabs>
        <w:ind w:left="720" w:hanging="720"/>
        <w:jc w:val="both"/>
        <w:rPr>
          <w:sz w:val="24"/>
          <w:szCs w:val="24"/>
        </w:rPr>
      </w:pPr>
      <w:r w:rsidRPr="00F325FB">
        <w:rPr>
          <w:sz w:val="24"/>
          <w:szCs w:val="24"/>
        </w:rPr>
        <w:t>Moustafa, M.E., El-Saadani, M.A., Kandeel, K.M., Mansur, D.B., Lee, B.J., Hatfield, D.L. and Diamond, A.M.:  Over-production of selenocysteine tRNA</w:t>
      </w:r>
      <w:r w:rsidRPr="00F325FB">
        <w:rPr>
          <w:sz w:val="24"/>
          <w:szCs w:val="24"/>
          <w:vertAlign w:val="superscript"/>
        </w:rPr>
        <w:t>[Ser]Sec</w:t>
      </w:r>
      <w:r w:rsidRPr="00F325FB">
        <w:rPr>
          <w:sz w:val="24"/>
          <w:szCs w:val="24"/>
        </w:rPr>
        <w:t xml:space="preserve"> in Chinese hamster </w:t>
      </w:r>
      <w:r w:rsidRPr="00F325FB">
        <w:rPr>
          <w:sz w:val="24"/>
          <w:szCs w:val="24"/>
        </w:rPr>
        <w:lastRenderedPageBreak/>
        <w:t>ovary cells following transfection of the mouse tRNA</w:t>
      </w:r>
      <w:r w:rsidRPr="00F325FB">
        <w:rPr>
          <w:sz w:val="24"/>
          <w:szCs w:val="24"/>
          <w:vertAlign w:val="superscript"/>
        </w:rPr>
        <w:t>[Ser]Sec</w:t>
      </w:r>
      <w:r w:rsidRPr="00F325FB">
        <w:rPr>
          <w:sz w:val="24"/>
          <w:szCs w:val="24"/>
        </w:rPr>
        <w:t xml:space="preserve"> gene.  </w:t>
      </w:r>
      <w:r w:rsidRPr="00F325FB">
        <w:rPr>
          <w:b/>
          <w:i/>
          <w:sz w:val="24"/>
          <w:szCs w:val="24"/>
        </w:rPr>
        <w:t>RNA</w:t>
      </w:r>
      <w:r w:rsidRPr="00F325FB">
        <w:rPr>
          <w:sz w:val="24"/>
          <w:szCs w:val="24"/>
        </w:rPr>
        <w:t xml:space="preserve"> </w:t>
      </w:r>
      <w:r w:rsidRPr="00F325FB">
        <w:rPr>
          <w:b/>
          <w:sz w:val="24"/>
          <w:szCs w:val="24"/>
        </w:rPr>
        <w:t>4:</w:t>
      </w:r>
      <w:r w:rsidRPr="00F325FB">
        <w:rPr>
          <w:b/>
          <w:i/>
          <w:sz w:val="24"/>
          <w:szCs w:val="24"/>
        </w:rPr>
        <w:t xml:space="preserve"> </w:t>
      </w:r>
      <w:r w:rsidRPr="00F325FB">
        <w:rPr>
          <w:sz w:val="24"/>
          <w:szCs w:val="24"/>
        </w:rPr>
        <w:t>1436-1443, 1998.</w:t>
      </w:r>
    </w:p>
    <w:p w14:paraId="4EFE4DCE" w14:textId="77777777" w:rsidR="0017172C" w:rsidRPr="00F325FB" w:rsidRDefault="0017172C" w:rsidP="0017172C">
      <w:pPr>
        <w:tabs>
          <w:tab w:val="num" w:pos="720"/>
        </w:tabs>
        <w:ind w:left="720" w:hanging="720"/>
        <w:jc w:val="both"/>
        <w:rPr>
          <w:sz w:val="24"/>
          <w:szCs w:val="24"/>
        </w:rPr>
      </w:pPr>
    </w:p>
    <w:p w14:paraId="0CFBB87F" w14:textId="77777777" w:rsidR="0017172C" w:rsidRPr="00F325FB" w:rsidRDefault="0017172C" w:rsidP="0017172C">
      <w:pPr>
        <w:numPr>
          <w:ilvl w:val="0"/>
          <w:numId w:val="2"/>
        </w:numPr>
        <w:tabs>
          <w:tab w:val="num" w:pos="720"/>
        </w:tabs>
        <w:ind w:left="720" w:hanging="720"/>
        <w:jc w:val="both"/>
        <w:rPr>
          <w:sz w:val="24"/>
          <w:szCs w:val="24"/>
        </w:rPr>
      </w:pPr>
      <w:r w:rsidRPr="00F325FB">
        <w:rPr>
          <w:sz w:val="24"/>
          <w:szCs w:val="24"/>
        </w:rPr>
        <w:t xml:space="preserve">Hatfield, D., Gladyshev, V., Park, J.M., Park, S.I., Chittum, H.S., Huh, J.R., Carlson, B.A., Kim, M., Moustafa, M.E. and Lee, B.J.:  Biosynthesis of selenocysteine and its incorporation into protein as the 21st amino acid.  Chapter 14 in </w:t>
      </w:r>
      <w:r w:rsidRPr="00F325FB">
        <w:rPr>
          <w:b/>
          <w:i/>
          <w:sz w:val="24"/>
          <w:szCs w:val="24"/>
        </w:rPr>
        <w:t>Comprehensive Natural Products Chemistry</w:t>
      </w:r>
      <w:r w:rsidRPr="00F325FB">
        <w:rPr>
          <w:sz w:val="24"/>
          <w:szCs w:val="24"/>
        </w:rPr>
        <w:t xml:space="preserve"> Ed. J.F. Kelly, Elsevier Sc. Ltd. 4</w:t>
      </w:r>
      <w:r w:rsidRPr="00F325FB">
        <w:rPr>
          <w:b/>
          <w:sz w:val="24"/>
          <w:szCs w:val="24"/>
        </w:rPr>
        <w:t>:</w:t>
      </w:r>
      <w:r w:rsidRPr="00F325FB">
        <w:rPr>
          <w:i/>
          <w:sz w:val="24"/>
          <w:szCs w:val="24"/>
        </w:rPr>
        <w:t xml:space="preserve"> </w:t>
      </w:r>
      <w:r w:rsidRPr="00F325FB">
        <w:rPr>
          <w:sz w:val="24"/>
          <w:szCs w:val="24"/>
        </w:rPr>
        <w:t>353-380, 1999.</w:t>
      </w:r>
    </w:p>
    <w:p w14:paraId="2FE19FC1" w14:textId="77777777" w:rsidR="0017172C" w:rsidRPr="00F325FB" w:rsidRDefault="0017172C" w:rsidP="0017172C">
      <w:pPr>
        <w:tabs>
          <w:tab w:val="num" w:pos="720"/>
        </w:tabs>
        <w:ind w:left="720" w:hanging="720"/>
        <w:jc w:val="both"/>
        <w:rPr>
          <w:sz w:val="24"/>
          <w:szCs w:val="24"/>
        </w:rPr>
      </w:pPr>
    </w:p>
    <w:p w14:paraId="7DBA6AC1" w14:textId="77777777" w:rsidR="0017172C" w:rsidRPr="00F325FB" w:rsidRDefault="0017172C" w:rsidP="0017172C">
      <w:pPr>
        <w:numPr>
          <w:ilvl w:val="0"/>
          <w:numId w:val="2"/>
        </w:numPr>
        <w:tabs>
          <w:tab w:val="num" w:pos="720"/>
        </w:tabs>
        <w:ind w:left="720" w:hanging="720"/>
        <w:jc w:val="both"/>
        <w:rPr>
          <w:sz w:val="24"/>
          <w:szCs w:val="24"/>
        </w:rPr>
      </w:pPr>
      <w:r w:rsidRPr="00F325FB">
        <w:rPr>
          <w:sz w:val="24"/>
          <w:szCs w:val="24"/>
        </w:rPr>
        <w:t xml:space="preserve">Carlson, B.A., Kwon, S., Chamorro, M., Oroszlan, S., Hatfield, D.L. and Lee, B.J.:  Transfer RNA modification status influences retroviral ribosomal frameshifting.  </w:t>
      </w:r>
      <w:r w:rsidRPr="00F325FB">
        <w:rPr>
          <w:b/>
          <w:i/>
          <w:sz w:val="24"/>
          <w:szCs w:val="24"/>
        </w:rPr>
        <w:t>Virology</w:t>
      </w:r>
      <w:r w:rsidRPr="00F325FB">
        <w:rPr>
          <w:sz w:val="24"/>
          <w:szCs w:val="24"/>
        </w:rPr>
        <w:t xml:space="preserve"> </w:t>
      </w:r>
      <w:r w:rsidRPr="00F325FB">
        <w:rPr>
          <w:b/>
          <w:sz w:val="24"/>
          <w:szCs w:val="24"/>
        </w:rPr>
        <w:t>255:</w:t>
      </w:r>
      <w:r w:rsidRPr="00F325FB">
        <w:rPr>
          <w:b/>
          <w:i/>
          <w:sz w:val="24"/>
          <w:szCs w:val="24"/>
        </w:rPr>
        <w:t xml:space="preserve"> </w:t>
      </w:r>
      <w:r w:rsidRPr="00F325FB">
        <w:rPr>
          <w:sz w:val="24"/>
          <w:szCs w:val="24"/>
        </w:rPr>
        <w:t>2-8, 1999.</w:t>
      </w:r>
    </w:p>
    <w:p w14:paraId="739E5E6E" w14:textId="77777777" w:rsidR="0017172C" w:rsidRPr="00F325FB" w:rsidRDefault="0017172C" w:rsidP="0017172C">
      <w:pPr>
        <w:tabs>
          <w:tab w:val="num" w:pos="720"/>
        </w:tabs>
        <w:ind w:left="720" w:hanging="720"/>
        <w:jc w:val="both"/>
        <w:rPr>
          <w:sz w:val="24"/>
          <w:szCs w:val="24"/>
        </w:rPr>
      </w:pPr>
    </w:p>
    <w:p w14:paraId="1D998698" w14:textId="77777777" w:rsidR="0017172C" w:rsidRPr="00F325FB" w:rsidRDefault="0017172C" w:rsidP="0017172C">
      <w:pPr>
        <w:numPr>
          <w:ilvl w:val="0"/>
          <w:numId w:val="2"/>
        </w:numPr>
        <w:tabs>
          <w:tab w:val="num" w:pos="720"/>
        </w:tabs>
        <w:ind w:left="720" w:hanging="720"/>
        <w:jc w:val="both"/>
        <w:rPr>
          <w:sz w:val="24"/>
          <w:szCs w:val="24"/>
        </w:rPr>
      </w:pPr>
      <w:r w:rsidRPr="00F325FB">
        <w:rPr>
          <w:sz w:val="24"/>
          <w:szCs w:val="24"/>
        </w:rPr>
        <w:t xml:space="preserve">Huh, J.R., Park, J.M., Kim, M., Carlson, B.A., Hatfield, D.L. and Lee, B.J.:  Recruitment of TBP or TFIIB to a promoter proximal position leads to stimulation of RNA polymerase II transcription without activator proteins both </w:t>
      </w:r>
      <w:r w:rsidRPr="00F325FB">
        <w:rPr>
          <w:i/>
          <w:sz w:val="24"/>
          <w:szCs w:val="24"/>
        </w:rPr>
        <w:t>in vivo</w:t>
      </w:r>
      <w:r w:rsidRPr="00F325FB">
        <w:rPr>
          <w:sz w:val="24"/>
          <w:szCs w:val="24"/>
        </w:rPr>
        <w:t xml:space="preserve"> and </w:t>
      </w:r>
      <w:r w:rsidRPr="00F325FB">
        <w:rPr>
          <w:i/>
          <w:sz w:val="24"/>
          <w:szCs w:val="24"/>
        </w:rPr>
        <w:t>in vitro</w:t>
      </w:r>
      <w:r w:rsidRPr="00F325FB">
        <w:rPr>
          <w:sz w:val="24"/>
          <w:szCs w:val="24"/>
        </w:rPr>
        <w:t xml:space="preserve">.  </w:t>
      </w:r>
      <w:r w:rsidRPr="00F325FB">
        <w:rPr>
          <w:b/>
          <w:i/>
          <w:sz w:val="24"/>
          <w:szCs w:val="24"/>
        </w:rPr>
        <w:t>Biochem. Biophys. Res. Comm.</w:t>
      </w:r>
      <w:r w:rsidRPr="00F325FB">
        <w:rPr>
          <w:sz w:val="24"/>
          <w:szCs w:val="24"/>
        </w:rPr>
        <w:t xml:space="preserve"> </w:t>
      </w:r>
      <w:r w:rsidRPr="00F325FB">
        <w:rPr>
          <w:b/>
          <w:sz w:val="24"/>
          <w:szCs w:val="24"/>
        </w:rPr>
        <w:t>256:</w:t>
      </w:r>
      <w:r w:rsidRPr="00F325FB">
        <w:rPr>
          <w:b/>
          <w:i/>
          <w:sz w:val="24"/>
          <w:szCs w:val="24"/>
        </w:rPr>
        <w:t xml:space="preserve"> </w:t>
      </w:r>
      <w:r w:rsidRPr="00F325FB">
        <w:rPr>
          <w:sz w:val="24"/>
          <w:szCs w:val="24"/>
        </w:rPr>
        <w:t>45-51, 1999.</w:t>
      </w:r>
    </w:p>
    <w:p w14:paraId="25CD2699" w14:textId="77777777" w:rsidR="0017172C" w:rsidRPr="00F325FB" w:rsidRDefault="0017172C" w:rsidP="0017172C">
      <w:pPr>
        <w:tabs>
          <w:tab w:val="num" w:pos="720"/>
        </w:tabs>
        <w:ind w:left="720" w:hanging="720"/>
        <w:jc w:val="both"/>
        <w:rPr>
          <w:sz w:val="24"/>
          <w:szCs w:val="24"/>
        </w:rPr>
      </w:pPr>
    </w:p>
    <w:p w14:paraId="4A4E89F5" w14:textId="77777777" w:rsidR="0017172C" w:rsidRPr="00F325FB" w:rsidRDefault="0017172C" w:rsidP="0017172C">
      <w:pPr>
        <w:numPr>
          <w:ilvl w:val="0"/>
          <w:numId w:val="2"/>
        </w:numPr>
        <w:tabs>
          <w:tab w:val="num" w:pos="720"/>
        </w:tabs>
        <w:ind w:left="720" w:hanging="720"/>
        <w:jc w:val="both"/>
        <w:rPr>
          <w:sz w:val="24"/>
          <w:szCs w:val="24"/>
        </w:rPr>
      </w:pPr>
      <w:r w:rsidRPr="00F325FB">
        <w:rPr>
          <w:sz w:val="24"/>
          <w:szCs w:val="24"/>
        </w:rPr>
        <w:t xml:space="preserve">Gladyshev, V.N., Stadtman, T., Hatfield, D.L. and Jeang, K-T.:  Levels of major selenoproteins in T cells decrease during HIV infection and low molecular mass selenium compounds increase.  </w:t>
      </w:r>
      <w:r w:rsidRPr="00F325FB">
        <w:rPr>
          <w:b/>
          <w:i/>
          <w:sz w:val="24"/>
          <w:szCs w:val="24"/>
        </w:rPr>
        <w:t>Proc. Natl. Acad. Sci. USA</w:t>
      </w:r>
      <w:r w:rsidRPr="00F325FB">
        <w:rPr>
          <w:sz w:val="24"/>
          <w:szCs w:val="24"/>
        </w:rPr>
        <w:t xml:space="preserve"> </w:t>
      </w:r>
      <w:r w:rsidRPr="00F325FB">
        <w:rPr>
          <w:b/>
          <w:sz w:val="24"/>
          <w:szCs w:val="24"/>
        </w:rPr>
        <w:t>96:</w:t>
      </w:r>
      <w:r w:rsidRPr="00F325FB">
        <w:rPr>
          <w:b/>
          <w:i/>
          <w:sz w:val="24"/>
          <w:szCs w:val="24"/>
        </w:rPr>
        <w:t xml:space="preserve"> </w:t>
      </w:r>
      <w:r w:rsidRPr="00F325FB">
        <w:rPr>
          <w:sz w:val="24"/>
          <w:szCs w:val="24"/>
        </w:rPr>
        <w:t>835-839, 1999.</w:t>
      </w:r>
    </w:p>
    <w:p w14:paraId="420F55B1" w14:textId="77777777" w:rsidR="0017172C" w:rsidRPr="00F325FB" w:rsidRDefault="0017172C" w:rsidP="0017172C">
      <w:pPr>
        <w:tabs>
          <w:tab w:val="num" w:pos="720"/>
        </w:tabs>
        <w:ind w:left="720" w:hanging="720"/>
        <w:jc w:val="both"/>
        <w:rPr>
          <w:sz w:val="24"/>
          <w:szCs w:val="24"/>
        </w:rPr>
      </w:pPr>
    </w:p>
    <w:p w14:paraId="61575166" w14:textId="77777777" w:rsidR="0017172C" w:rsidRPr="00F325FB" w:rsidRDefault="0017172C" w:rsidP="0017172C">
      <w:pPr>
        <w:numPr>
          <w:ilvl w:val="0"/>
          <w:numId w:val="2"/>
        </w:numPr>
        <w:tabs>
          <w:tab w:val="num" w:pos="720"/>
        </w:tabs>
        <w:ind w:left="720" w:hanging="720"/>
        <w:jc w:val="both"/>
        <w:rPr>
          <w:sz w:val="24"/>
          <w:szCs w:val="24"/>
        </w:rPr>
      </w:pPr>
      <w:r w:rsidRPr="00F325FB">
        <w:rPr>
          <w:sz w:val="24"/>
          <w:szCs w:val="24"/>
        </w:rPr>
        <w:t xml:space="preserve">Gladyshev, V.N. and Hatfield, D.L.:  Selenocysteine-Containing Proteins in Mammals.  </w:t>
      </w:r>
      <w:r w:rsidRPr="00F325FB">
        <w:rPr>
          <w:b/>
          <w:i/>
          <w:sz w:val="24"/>
          <w:szCs w:val="24"/>
        </w:rPr>
        <w:t>J. Biomed. Science</w:t>
      </w:r>
      <w:r w:rsidRPr="00F325FB">
        <w:rPr>
          <w:sz w:val="24"/>
          <w:szCs w:val="24"/>
        </w:rPr>
        <w:t xml:space="preserve"> </w:t>
      </w:r>
      <w:r w:rsidRPr="00F325FB">
        <w:rPr>
          <w:b/>
          <w:sz w:val="24"/>
          <w:szCs w:val="24"/>
        </w:rPr>
        <w:t>6:</w:t>
      </w:r>
      <w:r w:rsidRPr="00F325FB">
        <w:rPr>
          <w:b/>
          <w:i/>
          <w:sz w:val="24"/>
          <w:szCs w:val="24"/>
        </w:rPr>
        <w:t xml:space="preserve"> </w:t>
      </w:r>
      <w:r w:rsidRPr="00F325FB">
        <w:rPr>
          <w:sz w:val="24"/>
          <w:szCs w:val="24"/>
        </w:rPr>
        <w:t>151-160, 1999.</w:t>
      </w:r>
    </w:p>
    <w:p w14:paraId="6DDA97AF" w14:textId="77777777" w:rsidR="0017172C" w:rsidRPr="00F325FB" w:rsidRDefault="0017172C" w:rsidP="0017172C">
      <w:pPr>
        <w:tabs>
          <w:tab w:val="num" w:pos="720"/>
        </w:tabs>
        <w:ind w:left="720" w:hanging="720"/>
        <w:jc w:val="both"/>
        <w:rPr>
          <w:sz w:val="24"/>
          <w:szCs w:val="24"/>
        </w:rPr>
      </w:pPr>
    </w:p>
    <w:p w14:paraId="75FA0869" w14:textId="77777777" w:rsidR="0017172C" w:rsidRPr="00F325FB" w:rsidRDefault="0017172C" w:rsidP="0017172C">
      <w:pPr>
        <w:numPr>
          <w:ilvl w:val="0"/>
          <w:numId w:val="2"/>
        </w:numPr>
        <w:tabs>
          <w:tab w:val="num" w:pos="720"/>
        </w:tabs>
        <w:ind w:left="720" w:hanging="720"/>
        <w:jc w:val="both"/>
        <w:rPr>
          <w:sz w:val="24"/>
          <w:szCs w:val="24"/>
        </w:rPr>
      </w:pPr>
      <w:r w:rsidRPr="00F325FB">
        <w:rPr>
          <w:sz w:val="24"/>
          <w:szCs w:val="24"/>
        </w:rPr>
        <w:t xml:space="preserve">Zhou, X., Park, S., Moustafa, M.E., Carlson, B.A., Crain, P.F., Diamond, A.M., Hatfield, D.L. and Lee, B.J.:  Selenium metabolism in </w:t>
      </w:r>
      <w:r w:rsidRPr="00F325FB">
        <w:rPr>
          <w:i/>
          <w:sz w:val="24"/>
          <w:szCs w:val="24"/>
        </w:rPr>
        <w:t>Drosophila</w:t>
      </w:r>
      <w:r w:rsidRPr="00F325FB">
        <w:rPr>
          <w:sz w:val="24"/>
          <w:szCs w:val="24"/>
        </w:rPr>
        <w:t xml:space="preserve">:  Characterization of the selenocysteine tRNA population.  </w:t>
      </w:r>
      <w:r w:rsidRPr="00F325FB">
        <w:rPr>
          <w:b/>
          <w:i/>
          <w:sz w:val="24"/>
          <w:szCs w:val="24"/>
        </w:rPr>
        <w:t>J. Biol. Chem.</w:t>
      </w:r>
      <w:r w:rsidRPr="00F325FB">
        <w:rPr>
          <w:sz w:val="24"/>
          <w:szCs w:val="24"/>
        </w:rPr>
        <w:t xml:space="preserve"> </w:t>
      </w:r>
      <w:r w:rsidRPr="00F325FB">
        <w:rPr>
          <w:b/>
          <w:sz w:val="24"/>
          <w:szCs w:val="24"/>
        </w:rPr>
        <w:t>274:</w:t>
      </w:r>
      <w:r w:rsidRPr="00F325FB">
        <w:rPr>
          <w:b/>
          <w:i/>
          <w:sz w:val="24"/>
          <w:szCs w:val="24"/>
        </w:rPr>
        <w:t xml:space="preserve"> </w:t>
      </w:r>
      <w:r w:rsidRPr="00F325FB">
        <w:rPr>
          <w:sz w:val="24"/>
          <w:szCs w:val="24"/>
        </w:rPr>
        <w:t>18729-18734, 1999.</w:t>
      </w:r>
    </w:p>
    <w:p w14:paraId="14219D75" w14:textId="77777777" w:rsidR="0017172C" w:rsidRPr="00F325FB" w:rsidRDefault="0017172C" w:rsidP="0017172C">
      <w:pPr>
        <w:tabs>
          <w:tab w:val="num" w:pos="720"/>
        </w:tabs>
        <w:ind w:left="720" w:hanging="720"/>
        <w:jc w:val="both"/>
        <w:rPr>
          <w:sz w:val="24"/>
          <w:szCs w:val="24"/>
        </w:rPr>
      </w:pPr>
    </w:p>
    <w:p w14:paraId="68A247FA" w14:textId="77777777" w:rsidR="0017172C" w:rsidRPr="00F325FB" w:rsidRDefault="0017172C" w:rsidP="0017172C">
      <w:pPr>
        <w:numPr>
          <w:ilvl w:val="0"/>
          <w:numId w:val="2"/>
        </w:numPr>
        <w:tabs>
          <w:tab w:val="num" w:pos="720"/>
        </w:tabs>
        <w:ind w:left="720" w:hanging="720"/>
        <w:jc w:val="both"/>
        <w:rPr>
          <w:sz w:val="24"/>
          <w:szCs w:val="24"/>
        </w:rPr>
      </w:pPr>
      <w:r w:rsidRPr="00F325FB">
        <w:rPr>
          <w:sz w:val="24"/>
          <w:szCs w:val="24"/>
        </w:rPr>
        <w:t xml:space="preserve">Gladyshev, V.N., Krause, M., Xu, X-M., Korotkov, K., Kryukov, G.V., Sun, Q-A., Lee, B.J., Wootton, J.C. and Hatfield, D.L.:  Selenocysteine-containing thioredoxin reductase in </w:t>
      </w:r>
      <w:r w:rsidRPr="00F325FB">
        <w:rPr>
          <w:i/>
          <w:sz w:val="24"/>
          <w:szCs w:val="24"/>
        </w:rPr>
        <w:t>C. elegans</w:t>
      </w:r>
      <w:r w:rsidRPr="00F325FB">
        <w:rPr>
          <w:sz w:val="24"/>
          <w:szCs w:val="24"/>
        </w:rPr>
        <w:t xml:space="preserve">.  </w:t>
      </w:r>
      <w:r w:rsidRPr="00F325FB">
        <w:rPr>
          <w:b/>
          <w:i/>
          <w:sz w:val="24"/>
          <w:szCs w:val="24"/>
        </w:rPr>
        <w:t>Biochem.</w:t>
      </w:r>
      <w:r w:rsidRPr="00F325FB">
        <w:rPr>
          <w:sz w:val="24"/>
          <w:szCs w:val="24"/>
        </w:rPr>
        <w:t xml:space="preserve"> </w:t>
      </w:r>
      <w:r w:rsidRPr="00F325FB">
        <w:rPr>
          <w:b/>
          <w:i/>
          <w:sz w:val="24"/>
          <w:szCs w:val="24"/>
        </w:rPr>
        <w:t>Biophys. Res. Comm.</w:t>
      </w:r>
      <w:r w:rsidRPr="00F325FB">
        <w:rPr>
          <w:sz w:val="24"/>
          <w:szCs w:val="24"/>
        </w:rPr>
        <w:t xml:space="preserve"> </w:t>
      </w:r>
      <w:r w:rsidRPr="00F325FB">
        <w:rPr>
          <w:b/>
          <w:sz w:val="24"/>
          <w:szCs w:val="24"/>
        </w:rPr>
        <w:t>259:</w:t>
      </w:r>
      <w:r w:rsidRPr="00F325FB">
        <w:rPr>
          <w:b/>
          <w:i/>
          <w:sz w:val="24"/>
          <w:szCs w:val="24"/>
        </w:rPr>
        <w:t xml:space="preserve"> </w:t>
      </w:r>
      <w:r w:rsidRPr="00F325FB">
        <w:rPr>
          <w:sz w:val="24"/>
          <w:szCs w:val="24"/>
        </w:rPr>
        <w:t>244-249, 1999.</w:t>
      </w:r>
    </w:p>
    <w:p w14:paraId="34B01DAF" w14:textId="77777777" w:rsidR="0017172C" w:rsidRPr="00F325FB" w:rsidRDefault="0017172C" w:rsidP="0017172C">
      <w:pPr>
        <w:tabs>
          <w:tab w:val="num" w:pos="720"/>
        </w:tabs>
        <w:ind w:left="720" w:hanging="720"/>
        <w:jc w:val="both"/>
        <w:rPr>
          <w:sz w:val="24"/>
          <w:szCs w:val="24"/>
        </w:rPr>
      </w:pPr>
    </w:p>
    <w:p w14:paraId="636F9093" w14:textId="77777777" w:rsidR="0017172C" w:rsidRPr="00F325FB" w:rsidRDefault="0017172C" w:rsidP="0017172C">
      <w:pPr>
        <w:numPr>
          <w:ilvl w:val="0"/>
          <w:numId w:val="2"/>
        </w:numPr>
        <w:tabs>
          <w:tab w:val="num" w:pos="720"/>
        </w:tabs>
        <w:ind w:left="720" w:hanging="720"/>
        <w:jc w:val="both"/>
        <w:rPr>
          <w:sz w:val="24"/>
          <w:szCs w:val="24"/>
        </w:rPr>
      </w:pPr>
      <w:r w:rsidRPr="00F325FB">
        <w:rPr>
          <w:sz w:val="24"/>
          <w:szCs w:val="24"/>
        </w:rPr>
        <w:t>Xu, S-M., Zhou, X., Carlson, B.A., Kim, L.K., Huh, T-L., Lee, B.J. and Hatfield, D.L.:  Zebrafish genome contains two distinct selenocysteine (Sec) tRNA</w:t>
      </w:r>
      <w:r w:rsidRPr="00F325FB">
        <w:rPr>
          <w:sz w:val="24"/>
          <w:szCs w:val="24"/>
          <w:vertAlign w:val="superscript"/>
        </w:rPr>
        <w:t>[Ser]Sec</w:t>
      </w:r>
      <w:r w:rsidRPr="00F325FB">
        <w:rPr>
          <w:sz w:val="24"/>
          <w:szCs w:val="24"/>
        </w:rPr>
        <w:t xml:space="preserve"> genes.  </w:t>
      </w:r>
      <w:r w:rsidRPr="00F325FB">
        <w:rPr>
          <w:b/>
          <w:i/>
          <w:sz w:val="24"/>
          <w:szCs w:val="24"/>
        </w:rPr>
        <w:t xml:space="preserve">FEBS Lett. </w:t>
      </w:r>
      <w:r w:rsidRPr="00F325FB">
        <w:rPr>
          <w:b/>
          <w:sz w:val="24"/>
          <w:szCs w:val="24"/>
        </w:rPr>
        <w:t>454:</w:t>
      </w:r>
      <w:r w:rsidRPr="00F325FB">
        <w:rPr>
          <w:b/>
          <w:i/>
          <w:sz w:val="24"/>
          <w:szCs w:val="24"/>
        </w:rPr>
        <w:t xml:space="preserve"> </w:t>
      </w:r>
      <w:r w:rsidRPr="00F325FB">
        <w:rPr>
          <w:sz w:val="24"/>
          <w:szCs w:val="24"/>
        </w:rPr>
        <w:t>16-20, 1999.</w:t>
      </w:r>
    </w:p>
    <w:p w14:paraId="4A0A349D" w14:textId="77777777" w:rsidR="0017172C" w:rsidRPr="00F325FB" w:rsidRDefault="0017172C" w:rsidP="0017172C">
      <w:pPr>
        <w:tabs>
          <w:tab w:val="num" w:pos="720"/>
        </w:tabs>
        <w:ind w:left="720" w:hanging="720"/>
        <w:jc w:val="both"/>
        <w:rPr>
          <w:sz w:val="24"/>
          <w:szCs w:val="24"/>
        </w:rPr>
      </w:pPr>
    </w:p>
    <w:p w14:paraId="04914361" w14:textId="77777777" w:rsidR="0017172C" w:rsidRPr="00F325FB" w:rsidRDefault="0017172C" w:rsidP="0017172C">
      <w:pPr>
        <w:numPr>
          <w:ilvl w:val="0"/>
          <w:numId w:val="2"/>
        </w:numPr>
        <w:tabs>
          <w:tab w:val="num" w:pos="720"/>
        </w:tabs>
        <w:ind w:left="720" w:hanging="720"/>
        <w:jc w:val="both"/>
        <w:rPr>
          <w:sz w:val="24"/>
          <w:szCs w:val="24"/>
        </w:rPr>
      </w:pPr>
      <w:r w:rsidRPr="00F325FB">
        <w:rPr>
          <w:sz w:val="24"/>
          <w:szCs w:val="24"/>
        </w:rPr>
        <w:t xml:space="preserve">Harris, L.F., Sullivan, M.R. and Hatfield, D.L.:  Directed Molecular Evolution.  </w:t>
      </w:r>
      <w:r w:rsidRPr="00F325FB">
        <w:rPr>
          <w:b/>
          <w:i/>
          <w:sz w:val="24"/>
          <w:szCs w:val="24"/>
        </w:rPr>
        <w:t>Origins of Life and Evolution of the Biosphere</w:t>
      </w:r>
      <w:r w:rsidRPr="00F325FB">
        <w:rPr>
          <w:sz w:val="24"/>
          <w:szCs w:val="24"/>
        </w:rPr>
        <w:t xml:space="preserve"> </w:t>
      </w:r>
      <w:r w:rsidRPr="00F325FB">
        <w:rPr>
          <w:b/>
          <w:sz w:val="24"/>
          <w:szCs w:val="24"/>
        </w:rPr>
        <w:t>29:</w:t>
      </w:r>
      <w:r w:rsidRPr="00F325FB">
        <w:rPr>
          <w:sz w:val="24"/>
          <w:szCs w:val="24"/>
        </w:rPr>
        <w:t xml:space="preserve"> 425-435, 1999.  Also published on the internet in the </w:t>
      </w:r>
      <w:r w:rsidRPr="00F325FB">
        <w:rPr>
          <w:b/>
          <w:i/>
          <w:sz w:val="24"/>
          <w:szCs w:val="24"/>
        </w:rPr>
        <w:t>University of Minnesota Supercomputing Institute Research Report</w:t>
      </w:r>
      <w:r w:rsidRPr="00F325FB">
        <w:rPr>
          <w:sz w:val="24"/>
          <w:szCs w:val="24"/>
        </w:rPr>
        <w:t xml:space="preserve"> UMSI 98/201 November, 1998.</w:t>
      </w:r>
    </w:p>
    <w:p w14:paraId="53D299A2" w14:textId="77777777" w:rsidR="0017172C" w:rsidRPr="00F325FB" w:rsidRDefault="0017172C" w:rsidP="0017172C">
      <w:pPr>
        <w:tabs>
          <w:tab w:val="num" w:pos="720"/>
        </w:tabs>
        <w:ind w:left="720" w:hanging="720"/>
        <w:jc w:val="both"/>
        <w:rPr>
          <w:sz w:val="24"/>
          <w:szCs w:val="24"/>
        </w:rPr>
      </w:pPr>
    </w:p>
    <w:p w14:paraId="515CBAEF" w14:textId="77777777" w:rsidR="0017172C" w:rsidRPr="00F325FB" w:rsidRDefault="0017172C" w:rsidP="0017172C">
      <w:pPr>
        <w:numPr>
          <w:ilvl w:val="0"/>
          <w:numId w:val="2"/>
        </w:numPr>
        <w:tabs>
          <w:tab w:val="num" w:pos="720"/>
        </w:tabs>
        <w:ind w:left="720" w:hanging="720"/>
        <w:jc w:val="both"/>
        <w:rPr>
          <w:sz w:val="24"/>
          <w:szCs w:val="24"/>
        </w:rPr>
      </w:pPr>
      <w:r w:rsidRPr="00F325FB">
        <w:rPr>
          <w:sz w:val="24"/>
          <w:szCs w:val="24"/>
        </w:rPr>
        <w:t xml:space="preserve">Sun, Q-A., Wu, Y., Zappacosta, F., Jeang, K.T., Lee, B.J., Hatfield, D. and Gladyshev, V.:  Redox regulation of cell signaling by selenocysteine in mammalian thioredoxin reductases. </w:t>
      </w:r>
      <w:r w:rsidRPr="00F325FB">
        <w:rPr>
          <w:b/>
          <w:i/>
          <w:sz w:val="24"/>
          <w:szCs w:val="24"/>
        </w:rPr>
        <w:t>J. Biol. Chem.</w:t>
      </w:r>
      <w:r w:rsidRPr="00F325FB">
        <w:rPr>
          <w:sz w:val="24"/>
          <w:szCs w:val="24"/>
        </w:rPr>
        <w:t xml:space="preserve"> </w:t>
      </w:r>
      <w:r w:rsidRPr="00F325FB">
        <w:rPr>
          <w:b/>
          <w:sz w:val="24"/>
          <w:szCs w:val="24"/>
        </w:rPr>
        <w:t>274:</w:t>
      </w:r>
      <w:r w:rsidRPr="00F325FB">
        <w:rPr>
          <w:b/>
          <w:i/>
          <w:sz w:val="24"/>
          <w:szCs w:val="24"/>
        </w:rPr>
        <w:t xml:space="preserve"> </w:t>
      </w:r>
      <w:r w:rsidRPr="00F325FB">
        <w:rPr>
          <w:sz w:val="24"/>
          <w:szCs w:val="24"/>
        </w:rPr>
        <w:t>24522-24530, 1999.</w:t>
      </w:r>
    </w:p>
    <w:p w14:paraId="6D7C4FEB" w14:textId="77777777" w:rsidR="0017172C" w:rsidRPr="00F325FB" w:rsidRDefault="0017172C" w:rsidP="0017172C">
      <w:pPr>
        <w:tabs>
          <w:tab w:val="num" w:pos="720"/>
        </w:tabs>
        <w:ind w:left="720" w:hanging="720"/>
        <w:jc w:val="both"/>
        <w:rPr>
          <w:sz w:val="24"/>
          <w:szCs w:val="24"/>
        </w:rPr>
      </w:pPr>
    </w:p>
    <w:p w14:paraId="5512D631" w14:textId="77777777" w:rsidR="0017172C" w:rsidRPr="00F325FB" w:rsidRDefault="0017172C" w:rsidP="0017172C">
      <w:pPr>
        <w:numPr>
          <w:ilvl w:val="0"/>
          <w:numId w:val="2"/>
        </w:numPr>
        <w:tabs>
          <w:tab w:val="num" w:pos="720"/>
        </w:tabs>
        <w:ind w:left="720" w:hanging="720"/>
        <w:jc w:val="both"/>
        <w:rPr>
          <w:sz w:val="24"/>
          <w:szCs w:val="24"/>
        </w:rPr>
      </w:pPr>
      <w:r w:rsidRPr="00F325FB">
        <w:rPr>
          <w:sz w:val="24"/>
          <w:szCs w:val="24"/>
        </w:rPr>
        <w:lastRenderedPageBreak/>
        <w:t>Xu, X-M., Carlson, B.A., Kim, L.K., Lee, B.J., Hatfield, D.L., and Diamond, A.M.:  Analysis of selenocysteine (Sec) tRNA</w:t>
      </w:r>
      <w:r w:rsidRPr="00F325FB">
        <w:rPr>
          <w:sz w:val="24"/>
          <w:szCs w:val="24"/>
          <w:vertAlign w:val="superscript"/>
        </w:rPr>
        <w:t>[Ser]Sec</w:t>
      </w:r>
      <w:r w:rsidRPr="00F325FB">
        <w:rPr>
          <w:sz w:val="24"/>
          <w:szCs w:val="24"/>
        </w:rPr>
        <w:t xml:space="preserve"> in Chinese hamsters.  </w:t>
      </w:r>
      <w:r w:rsidRPr="00F325FB">
        <w:rPr>
          <w:b/>
          <w:i/>
          <w:sz w:val="24"/>
          <w:szCs w:val="24"/>
        </w:rPr>
        <w:t>Gene</w:t>
      </w:r>
      <w:r w:rsidRPr="00F325FB">
        <w:rPr>
          <w:sz w:val="24"/>
          <w:szCs w:val="24"/>
        </w:rPr>
        <w:t xml:space="preserve"> </w:t>
      </w:r>
      <w:r w:rsidRPr="00F325FB">
        <w:rPr>
          <w:b/>
          <w:sz w:val="24"/>
          <w:szCs w:val="24"/>
        </w:rPr>
        <w:t>239:</w:t>
      </w:r>
      <w:r w:rsidRPr="00F325FB">
        <w:rPr>
          <w:b/>
          <w:i/>
          <w:sz w:val="24"/>
          <w:szCs w:val="24"/>
        </w:rPr>
        <w:t xml:space="preserve"> </w:t>
      </w:r>
      <w:r w:rsidRPr="00F325FB">
        <w:rPr>
          <w:sz w:val="24"/>
          <w:szCs w:val="24"/>
        </w:rPr>
        <w:t>49-53, 1999.</w:t>
      </w:r>
    </w:p>
    <w:p w14:paraId="4EAFFE53" w14:textId="77777777" w:rsidR="0017172C" w:rsidRPr="00F325FB" w:rsidRDefault="0017172C" w:rsidP="0017172C">
      <w:pPr>
        <w:tabs>
          <w:tab w:val="num" w:pos="720"/>
        </w:tabs>
        <w:ind w:left="720" w:hanging="720"/>
        <w:jc w:val="both"/>
        <w:rPr>
          <w:sz w:val="24"/>
          <w:szCs w:val="24"/>
        </w:rPr>
      </w:pPr>
    </w:p>
    <w:p w14:paraId="50BC9EE7" w14:textId="77777777" w:rsidR="0017172C" w:rsidRPr="00F325FB" w:rsidRDefault="0017172C" w:rsidP="0017172C">
      <w:pPr>
        <w:numPr>
          <w:ilvl w:val="0"/>
          <w:numId w:val="2"/>
        </w:numPr>
        <w:tabs>
          <w:tab w:val="num" w:pos="720"/>
        </w:tabs>
        <w:ind w:left="720" w:hanging="720"/>
        <w:jc w:val="both"/>
        <w:rPr>
          <w:sz w:val="24"/>
          <w:szCs w:val="24"/>
        </w:rPr>
      </w:pPr>
      <w:r w:rsidRPr="00F325FB">
        <w:rPr>
          <w:sz w:val="24"/>
          <w:szCs w:val="24"/>
        </w:rPr>
        <w:t xml:space="preserve">Kumaraswamy, E., Xu, X-M., Martin-Romero, F.J., Carlson, B.A. and Hatfield, D.L.:  Roles of UGA in mammalian protein synthesis:  Selenocysteine, stop, suppression and reading gaps.  </w:t>
      </w:r>
      <w:r w:rsidRPr="00F325FB">
        <w:rPr>
          <w:b/>
          <w:i/>
          <w:sz w:val="24"/>
          <w:szCs w:val="24"/>
        </w:rPr>
        <w:t>Current Topics in Biochem. Res.</w:t>
      </w:r>
      <w:r w:rsidRPr="00F325FB">
        <w:rPr>
          <w:sz w:val="24"/>
          <w:szCs w:val="24"/>
        </w:rPr>
        <w:t xml:space="preserve"> </w:t>
      </w:r>
      <w:r w:rsidRPr="00F325FB">
        <w:rPr>
          <w:b/>
          <w:sz w:val="24"/>
          <w:szCs w:val="24"/>
        </w:rPr>
        <w:t>1:</w:t>
      </w:r>
      <w:r w:rsidRPr="00F325FB">
        <w:rPr>
          <w:b/>
          <w:i/>
          <w:sz w:val="24"/>
          <w:szCs w:val="24"/>
        </w:rPr>
        <w:t xml:space="preserve"> </w:t>
      </w:r>
      <w:r w:rsidRPr="00F325FB">
        <w:rPr>
          <w:sz w:val="24"/>
          <w:szCs w:val="24"/>
        </w:rPr>
        <w:t>113-123, 1999.</w:t>
      </w:r>
    </w:p>
    <w:p w14:paraId="6F28DB35" w14:textId="77777777" w:rsidR="0017172C" w:rsidRPr="00F325FB" w:rsidRDefault="0017172C" w:rsidP="0017172C">
      <w:pPr>
        <w:tabs>
          <w:tab w:val="num" w:pos="720"/>
        </w:tabs>
        <w:ind w:left="720" w:hanging="720"/>
        <w:jc w:val="both"/>
        <w:rPr>
          <w:sz w:val="24"/>
          <w:szCs w:val="24"/>
        </w:rPr>
      </w:pPr>
    </w:p>
    <w:p w14:paraId="0D6E718D" w14:textId="77777777" w:rsidR="0017172C" w:rsidRPr="00F325FB" w:rsidRDefault="0017172C" w:rsidP="0017172C">
      <w:pPr>
        <w:numPr>
          <w:ilvl w:val="0"/>
          <w:numId w:val="2"/>
        </w:numPr>
        <w:tabs>
          <w:tab w:val="num" w:pos="720"/>
        </w:tabs>
        <w:ind w:left="720" w:hanging="720"/>
        <w:jc w:val="both"/>
        <w:rPr>
          <w:sz w:val="24"/>
          <w:szCs w:val="24"/>
        </w:rPr>
      </w:pPr>
      <w:r w:rsidRPr="00F325FB">
        <w:rPr>
          <w:sz w:val="24"/>
          <w:szCs w:val="24"/>
        </w:rPr>
        <w:t xml:space="preserve">Gladyshev, V.N., Martin-Romero, F.J., Xu, X-M., Kumaraswamy, E., Carlson, B.A., Hatfield, D. and Lee, B.J.:  Molecular biology of selenium and its role in cancer, AIDS and other human diseases.  </w:t>
      </w:r>
      <w:r w:rsidRPr="00F325FB">
        <w:rPr>
          <w:b/>
          <w:i/>
          <w:sz w:val="24"/>
          <w:szCs w:val="24"/>
        </w:rPr>
        <w:t>Recent Res. Dev. in Biochem.</w:t>
      </w:r>
      <w:r w:rsidRPr="00F325FB">
        <w:rPr>
          <w:sz w:val="24"/>
          <w:szCs w:val="24"/>
        </w:rPr>
        <w:t xml:space="preserve"> </w:t>
      </w:r>
      <w:r w:rsidRPr="00F325FB">
        <w:rPr>
          <w:b/>
          <w:sz w:val="24"/>
          <w:szCs w:val="24"/>
        </w:rPr>
        <w:t>1:</w:t>
      </w:r>
      <w:r w:rsidRPr="00F325FB">
        <w:rPr>
          <w:b/>
          <w:i/>
          <w:sz w:val="24"/>
          <w:szCs w:val="24"/>
        </w:rPr>
        <w:t xml:space="preserve"> </w:t>
      </w:r>
      <w:r w:rsidRPr="00F325FB">
        <w:rPr>
          <w:sz w:val="24"/>
          <w:szCs w:val="24"/>
        </w:rPr>
        <w:t>145-167, 1999.</w:t>
      </w:r>
    </w:p>
    <w:p w14:paraId="6106D3E9" w14:textId="77777777" w:rsidR="0017172C" w:rsidRPr="00F325FB" w:rsidRDefault="0017172C" w:rsidP="0017172C">
      <w:pPr>
        <w:tabs>
          <w:tab w:val="num" w:pos="720"/>
        </w:tabs>
        <w:ind w:left="720" w:hanging="720"/>
        <w:jc w:val="both"/>
        <w:rPr>
          <w:sz w:val="24"/>
          <w:szCs w:val="24"/>
        </w:rPr>
      </w:pPr>
    </w:p>
    <w:p w14:paraId="5DFC797E" w14:textId="77777777" w:rsidR="0017172C" w:rsidRPr="00F325FB" w:rsidRDefault="0017172C" w:rsidP="0017172C">
      <w:pPr>
        <w:numPr>
          <w:ilvl w:val="0"/>
          <w:numId w:val="2"/>
        </w:numPr>
        <w:tabs>
          <w:tab w:val="num" w:pos="720"/>
        </w:tabs>
        <w:ind w:left="720" w:hanging="720"/>
        <w:jc w:val="both"/>
        <w:rPr>
          <w:sz w:val="24"/>
          <w:szCs w:val="24"/>
        </w:rPr>
      </w:pPr>
      <w:r w:rsidRPr="00F325FB">
        <w:rPr>
          <w:sz w:val="24"/>
          <w:szCs w:val="24"/>
        </w:rPr>
        <w:t xml:space="preserve">Copeland, P.R., Fletcher, J.E., Carlson, B.A., Hatfield, D.L. and Driscoll, D.M.:  Identification of a novel, mammalian RNA binding protein required for the cotranslational incorporation of selenocysteine.  </w:t>
      </w:r>
      <w:r w:rsidRPr="00F325FB">
        <w:rPr>
          <w:b/>
          <w:i/>
          <w:sz w:val="24"/>
          <w:szCs w:val="24"/>
        </w:rPr>
        <w:t>EMBO J.</w:t>
      </w:r>
      <w:r w:rsidRPr="00F325FB">
        <w:rPr>
          <w:sz w:val="24"/>
          <w:szCs w:val="24"/>
        </w:rPr>
        <w:t xml:space="preserve"> </w:t>
      </w:r>
      <w:r w:rsidRPr="00F325FB">
        <w:rPr>
          <w:b/>
          <w:sz w:val="24"/>
          <w:szCs w:val="24"/>
        </w:rPr>
        <w:t>19:</w:t>
      </w:r>
      <w:r w:rsidRPr="00F325FB">
        <w:rPr>
          <w:b/>
          <w:i/>
          <w:sz w:val="24"/>
          <w:szCs w:val="24"/>
        </w:rPr>
        <w:t xml:space="preserve"> </w:t>
      </w:r>
      <w:r w:rsidRPr="00F325FB">
        <w:rPr>
          <w:sz w:val="24"/>
          <w:szCs w:val="24"/>
        </w:rPr>
        <w:t>306-314, 2000.</w:t>
      </w:r>
    </w:p>
    <w:p w14:paraId="39CDCD89" w14:textId="77777777" w:rsidR="0017172C" w:rsidRPr="00F325FB" w:rsidRDefault="0017172C" w:rsidP="0017172C">
      <w:pPr>
        <w:tabs>
          <w:tab w:val="num" w:pos="720"/>
        </w:tabs>
        <w:ind w:left="720" w:hanging="720"/>
        <w:jc w:val="both"/>
        <w:rPr>
          <w:sz w:val="24"/>
          <w:szCs w:val="24"/>
        </w:rPr>
      </w:pPr>
    </w:p>
    <w:p w14:paraId="2752D6CA" w14:textId="77777777" w:rsidR="0017172C" w:rsidRPr="00F325FB" w:rsidRDefault="0017172C" w:rsidP="0017172C">
      <w:pPr>
        <w:numPr>
          <w:ilvl w:val="0"/>
          <w:numId w:val="2"/>
        </w:numPr>
        <w:tabs>
          <w:tab w:val="num" w:pos="720"/>
        </w:tabs>
        <w:ind w:left="720" w:hanging="720"/>
        <w:jc w:val="both"/>
        <w:rPr>
          <w:sz w:val="24"/>
          <w:szCs w:val="24"/>
        </w:rPr>
      </w:pPr>
      <w:r w:rsidRPr="00F325FB">
        <w:rPr>
          <w:sz w:val="24"/>
          <w:szCs w:val="24"/>
        </w:rPr>
        <w:t xml:space="preserve">Carlson, B.A., Kwon, S.Y., Lee, B.J. and Hatfield, D.L.:  Yeast asparagine (Asn) tRNA without Q base promotes eukaryotic frameshifting more efficiently than mammalian Asn tRNA with or without Q base.  </w:t>
      </w:r>
      <w:r w:rsidRPr="00F325FB">
        <w:rPr>
          <w:b/>
          <w:i/>
          <w:sz w:val="24"/>
          <w:szCs w:val="24"/>
        </w:rPr>
        <w:t>Mol. Cells</w:t>
      </w:r>
      <w:r w:rsidRPr="00F325FB">
        <w:rPr>
          <w:sz w:val="24"/>
          <w:szCs w:val="24"/>
        </w:rPr>
        <w:t xml:space="preserve"> </w:t>
      </w:r>
      <w:r w:rsidRPr="00F325FB">
        <w:rPr>
          <w:b/>
          <w:sz w:val="24"/>
          <w:szCs w:val="24"/>
        </w:rPr>
        <w:t>10:</w:t>
      </w:r>
      <w:r w:rsidRPr="00F325FB">
        <w:rPr>
          <w:b/>
          <w:i/>
          <w:sz w:val="24"/>
          <w:szCs w:val="24"/>
        </w:rPr>
        <w:t xml:space="preserve"> </w:t>
      </w:r>
      <w:r w:rsidRPr="00F325FB">
        <w:rPr>
          <w:sz w:val="24"/>
          <w:szCs w:val="24"/>
        </w:rPr>
        <w:t>113-118, 2000.</w:t>
      </w:r>
    </w:p>
    <w:p w14:paraId="3006CAF1" w14:textId="77777777" w:rsidR="0017172C" w:rsidRPr="00F325FB" w:rsidRDefault="0017172C" w:rsidP="0017172C">
      <w:pPr>
        <w:tabs>
          <w:tab w:val="num" w:pos="720"/>
        </w:tabs>
        <w:ind w:left="720" w:hanging="720"/>
        <w:jc w:val="both"/>
        <w:rPr>
          <w:sz w:val="24"/>
          <w:szCs w:val="24"/>
        </w:rPr>
      </w:pPr>
    </w:p>
    <w:p w14:paraId="0FA444F0" w14:textId="77777777" w:rsidR="0017172C" w:rsidRPr="00F325FB" w:rsidRDefault="0017172C" w:rsidP="0017172C">
      <w:pPr>
        <w:numPr>
          <w:ilvl w:val="0"/>
          <w:numId w:val="2"/>
        </w:numPr>
        <w:tabs>
          <w:tab w:val="num" w:pos="720"/>
        </w:tabs>
        <w:ind w:left="720" w:hanging="720"/>
        <w:jc w:val="both"/>
        <w:rPr>
          <w:sz w:val="24"/>
          <w:szCs w:val="24"/>
        </w:rPr>
      </w:pPr>
      <w:r w:rsidRPr="00F325FB">
        <w:rPr>
          <w:sz w:val="24"/>
          <w:szCs w:val="24"/>
        </w:rPr>
        <w:t xml:space="preserve">Gladyshev, V.N. and Hatfield, D.L.:  Analysis of selenocysteine-containing proteins. In </w:t>
      </w:r>
      <w:r w:rsidRPr="00F325FB">
        <w:rPr>
          <w:b/>
          <w:i/>
          <w:sz w:val="24"/>
          <w:szCs w:val="24"/>
        </w:rPr>
        <w:t>Current Protocols in Protein Science</w:t>
      </w:r>
      <w:r w:rsidRPr="00F325FB">
        <w:rPr>
          <w:sz w:val="24"/>
          <w:szCs w:val="24"/>
        </w:rPr>
        <w:t xml:space="preserve">, John Wiley and Sons, Inc. New York, New York, USA, </w:t>
      </w:r>
      <w:r w:rsidRPr="00F325FB">
        <w:rPr>
          <w:b/>
          <w:sz w:val="24"/>
          <w:szCs w:val="24"/>
        </w:rPr>
        <w:t>1:</w:t>
      </w:r>
      <w:r w:rsidRPr="00F325FB">
        <w:rPr>
          <w:b/>
          <w:i/>
          <w:sz w:val="24"/>
          <w:szCs w:val="24"/>
        </w:rPr>
        <w:t xml:space="preserve"> </w:t>
      </w:r>
      <w:r w:rsidRPr="00F325FB">
        <w:rPr>
          <w:sz w:val="24"/>
          <w:szCs w:val="24"/>
        </w:rPr>
        <w:t>3.8.1-3.8.18 2000.</w:t>
      </w:r>
    </w:p>
    <w:p w14:paraId="2BF5664F" w14:textId="77777777" w:rsidR="0017172C" w:rsidRPr="00F325FB" w:rsidRDefault="0017172C" w:rsidP="0017172C">
      <w:pPr>
        <w:tabs>
          <w:tab w:val="num" w:pos="720"/>
        </w:tabs>
        <w:ind w:left="720" w:hanging="720"/>
        <w:jc w:val="both"/>
        <w:rPr>
          <w:sz w:val="24"/>
          <w:szCs w:val="24"/>
        </w:rPr>
      </w:pPr>
    </w:p>
    <w:p w14:paraId="0062A43E" w14:textId="77777777" w:rsidR="0017172C" w:rsidRPr="00F325FB" w:rsidRDefault="0017172C" w:rsidP="0017172C">
      <w:pPr>
        <w:numPr>
          <w:ilvl w:val="0"/>
          <w:numId w:val="2"/>
        </w:numPr>
        <w:tabs>
          <w:tab w:val="num" w:pos="720"/>
        </w:tabs>
        <w:ind w:left="720" w:hanging="720"/>
        <w:jc w:val="both"/>
        <w:rPr>
          <w:sz w:val="24"/>
          <w:szCs w:val="24"/>
        </w:rPr>
      </w:pPr>
      <w:r w:rsidRPr="00F325FB">
        <w:rPr>
          <w:sz w:val="24"/>
          <w:szCs w:val="24"/>
        </w:rPr>
        <w:t xml:space="preserve">Mansur, D.B., Hao, H., Gladyshev, V.N., Korotkov, K., Hu, Y., Moustafa, M.E., El-Saadani, M.A., Carlson, B.A., Hatfield, D.L. and Diamond, A.M.:  Multiple levels of regulation of selenoprotein biosynthesis revealed from the analysis of human glioma cell lines.  </w:t>
      </w:r>
      <w:r w:rsidRPr="00F325FB">
        <w:rPr>
          <w:b/>
          <w:i/>
          <w:sz w:val="24"/>
          <w:szCs w:val="24"/>
        </w:rPr>
        <w:t>Biochem. Pharmacol.</w:t>
      </w:r>
      <w:r w:rsidRPr="00F325FB">
        <w:rPr>
          <w:sz w:val="24"/>
          <w:szCs w:val="24"/>
        </w:rPr>
        <w:t xml:space="preserve"> </w:t>
      </w:r>
      <w:r w:rsidRPr="00F325FB">
        <w:rPr>
          <w:b/>
          <w:sz w:val="24"/>
          <w:szCs w:val="24"/>
        </w:rPr>
        <w:t>60:</w:t>
      </w:r>
      <w:r w:rsidRPr="00F325FB">
        <w:rPr>
          <w:b/>
          <w:i/>
          <w:sz w:val="24"/>
          <w:szCs w:val="24"/>
        </w:rPr>
        <w:t xml:space="preserve"> </w:t>
      </w:r>
      <w:r w:rsidRPr="00F325FB">
        <w:rPr>
          <w:sz w:val="24"/>
          <w:szCs w:val="24"/>
        </w:rPr>
        <w:t>489-497, 2000.</w:t>
      </w:r>
    </w:p>
    <w:p w14:paraId="63439332" w14:textId="77777777" w:rsidR="0017172C" w:rsidRPr="00F325FB" w:rsidRDefault="0017172C" w:rsidP="0017172C">
      <w:pPr>
        <w:tabs>
          <w:tab w:val="num" w:pos="720"/>
        </w:tabs>
        <w:ind w:left="720" w:hanging="720"/>
        <w:jc w:val="both"/>
        <w:rPr>
          <w:sz w:val="24"/>
          <w:szCs w:val="24"/>
        </w:rPr>
      </w:pPr>
    </w:p>
    <w:p w14:paraId="3272D99B" w14:textId="77777777" w:rsidR="0017172C" w:rsidRPr="00F325FB" w:rsidRDefault="0017172C" w:rsidP="0017172C">
      <w:pPr>
        <w:numPr>
          <w:ilvl w:val="0"/>
          <w:numId w:val="2"/>
        </w:numPr>
        <w:tabs>
          <w:tab w:val="num" w:pos="720"/>
        </w:tabs>
        <w:ind w:left="720" w:hanging="720"/>
        <w:jc w:val="both"/>
        <w:rPr>
          <w:sz w:val="24"/>
          <w:szCs w:val="24"/>
        </w:rPr>
      </w:pPr>
      <w:r w:rsidRPr="00F325FB">
        <w:rPr>
          <w:sz w:val="24"/>
          <w:szCs w:val="24"/>
        </w:rPr>
        <w:t xml:space="preserve">Tujebajeva, R.M., Copeland, P.R., Xu, X-M., Carlson, B.A., Harney, J.W., Driscoll, D.M., Hatfield, D.L. and Berry, M.J.:  Decoding apparatus for eukaryotic selenocysteine insertion.  </w:t>
      </w:r>
      <w:r w:rsidRPr="00F325FB">
        <w:rPr>
          <w:b/>
          <w:i/>
          <w:sz w:val="24"/>
          <w:szCs w:val="24"/>
        </w:rPr>
        <w:t>EMBO Reports</w:t>
      </w:r>
      <w:r w:rsidRPr="00F325FB">
        <w:rPr>
          <w:sz w:val="24"/>
          <w:szCs w:val="24"/>
        </w:rPr>
        <w:t xml:space="preserve"> </w:t>
      </w:r>
      <w:r w:rsidRPr="00F325FB">
        <w:rPr>
          <w:b/>
          <w:sz w:val="24"/>
          <w:szCs w:val="24"/>
        </w:rPr>
        <w:t>1:</w:t>
      </w:r>
      <w:r w:rsidRPr="00F325FB">
        <w:rPr>
          <w:b/>
          <w:i/>
          <w:sz w:val="24"/>
          <w:szCs w:val="24"/>
        </w:rPr>
        <w:t xml:space="preserve"> </w:t>
      </w:r>
      <w:r w:rsidRPr="00F325FB">
        <w:rPr>
          <w:sz w:val="24"/>
          <w:szCs w:val="24"/>
        </w:rPr>
        <w:t>158-163, 2000.</w:t>
      </w:r>
    </w:p>
    <w:p w14:paraId="7B12DB82" w14:textId="77777777" w:rsidR="0017172C" w:rsidRPr="00F325FB" w:rsidRDefault="0017172C" w:rsidP="0017172C">
      <w:pPr>
        <w:tabs>
          <w:tab w:val="num" w:pos="720"/>
        </w:tabs>
        <w:ind w:left="720" w:hanging="720"/>
        <w:jc w:val="both"/>
        <w:rPr>
          <w:sz w:val="24"/>
          <w:szCs w:val="24"/>
        </w:rPr>
      </w:pPr>
    </w:p>
    <w:p w14:paraId="1D7C0004" w14:textId="77777777" w:rsidR="0017172C" w:rsidRPr="00F325FB" w:rsidRDefault="0017172C" w:rsidP="0017172C">
      <w:pPr>
        <w:numPr>
          <w:ilvl w:val="0"/>
          <w:numId w:val="2"/>
        </w:numPr>
        <w:tabs>
          <w:tab w:val="num" w:pos="720"/>
        </w:tabs>
        <w:ind w:left="720" w:hanging="720"/>
        <w:jc w:val="both"/>
        <w:rPr>
          <w:sz w:val="24"/>
          <w:szCs w:val="24"/>
        </w:rPr>
      </w:pPr>
      <w:r w:rsidRPr="00F325FB">
        <w:rPr>
          <w:sz w:val="24"/>
          <w:szCs w:val="24"/>
        </w:rPr>
        <w:t>Warner, G.J., Berry. M.J., Moustafa, M.E., Carlson, B.A., Hatfield, D.L. and Faust, J.R.:  Inhibition of selenoprotein synthesis by selenocysteine tRNA</w:t>
      </w:r>
      <w:r w:rsidRPr="00F325FB">
        <w:rPr>
          <w:sz w:val="24"/>
          <w:szCs w:val="24"/>
          <w:vertAlign w:val="superscript"/>
        </w:rPr>
        <w:t>[Ser]Sec</w:t>
      </w:r>
      <w:r w:rsidRPr="00F325FB">
        <w:rPr>
          <w:sz w:val="24"/>
          <w:szCs w:val="24"/>
        </w:rPr>
        <w:t xml:space="preserve"> lacking isopentenyladenosine.  </w:t>
      </w:r>
      <w:r w:rsidRPr="00F325FB">
        <w:rPr>
          <w:b/>
          <w:i/>
          <w:sz w:val="24"/>
          <w:szCs w:val="24"/>
        </w:rPr>
        <w:t>J. Biol. Chem.</w:t>
      </w:r>
      <w:r w:rsidRPr="00F325FB">
        <w:rPr>
          <w:sz w:val="24"/>
          <w:szCs w:val="24"/>
        </w:rPr>
        <w:t xml:space="preserve"> </w:t>
      </w:r>
      <w:r w:rsidRPr="00F325FB">
        <w:rPr>
          <w:b/>
          <w:sz w:val="24"/>
          <w:szCs w:val="24"/>
        </w:rPr>
        <w:t>275:</w:t>
      </w:r>
      <w:r w:rsidRPr="00F325FB">
        <w:rPr>
          <w:b/>
          <w:i/>
          <w:sz w:val="24"/>
          <w:szCs w:val="24"/>
        </w:rPr>
        <w:t xml:space="preserve"> </w:t>
      </w:r>
      <w:r w:rsidRPr="00F325FB">
        <w:rPr>
          <w:sz w:val="24"/>
          <w:szCs w:val="24"/>
        </w:rPr>
        <w:t>28110-28119, 2000.</w:t>
      </w:r>
    </w:p>
    <w:p w14:paraId="3919619C" w14:textId="77777777" w:rsidR="0017172C" w:rsidRPr="00F325FB" w:rsidRDefault="0017172C" w:rsidP="0017172C">
      <w:pPr>
        <w:tabs>
          <w:tab w:val="num" w:pos="720"/>
        </w:tabs>
        <w:ind w:left="720" w:hanging="720"/>
        <w:jc w:val="both"/>
        <w:rPr>
          <w:sz w:val="24"/>
          <w:szCs w:val="24"/>
        </w:rPr>
      </w:pPr>
    </w:p>
    <w:p w14:paraId="1DC27471" w14:textId="77777777" w:rsidR="0017172C" w:rsidRPr="00F325FB" w:rsidRDefault="0017172C" w:rsidP="0017172C">
      <w:pPr>
        <w:numPr>
          <w:ilvl w:val="0"/>
          <w:numId w:val="2"/>
        </w:numPr>
        <w:tabs>
          <w:tab w:val="num" w:pos="720"/>
        </w:tabs>
        <w:ind w:left="720" w:hanging="720"/>
        <w:jc w:val="both"/>
        <w:rPr>
          <w:sz w:val="24"/>
          <w:szCs w:val="24"/>
        </w:rPr>
      </w:pPr>
      <w:r w:rsidRPr="00F325FB">
        <w:rPr>
          <w:sz w:val="24"/>
          <w:szCs w:val="24"/>
        </w:rPr>
        <w:t>Kim, L.K., Matsufuji, T., Matsufuji, S., Carlson, B.A., Kim, S.S., Hatfield, D.L. and Lee, B.J.:  Methylation of the ribosyl moiety at position 34 of selenocysteine tRNA</w:t>
      </w:r>
      <w:r w:rsidRPr="00F325FB">
        <w:rPr>
          <w:sz w:val="24"/>
          <w:szCs w:val="24"/>
          <w:vertAlign w:val="superscript"/>
        </w:rPr>
        <w:t>[Ser]Sec</w:t>
      </w:r>
      <w:r w:rsidRPr="00F325FB">
        <w:rPr>
          <w:sz w:val="24"/>
          <w:szCs w:val="24"/>
        </w:rPr>
        <w:t xml:space="preserve"> is governed by both primary and tertiary structure.  </w:t>
      </w:r>
      <w:r w:rsidRPr="00F325FB">
        <w:rPr>
          <w:b/>
          <w:i/>
          <w:sz w:val="24"/>
          <w:szCs w:val="24"/>
        </w:rPr>
        <w:t>RNA</w:t>
      </w:r>
      <w:r w:rsidRPr="00F325FB">
        <w:rPr>
          <w:sz w:val="24"/>
          <w:szCs w:val="24"/>
        </w:rPr>
        <w:t xml:space="preserve"> </w:t>
      </w:r>
      <w:r w:rsidRPr="00F325FB">
        <w:rPr>
          <w:b/>
          <w:sz w:val="24"/>
          <w:szCs w:val="24"/>
        </w:rPr>
        <w:t>6:</w:t>
      </w:r>
      <w:r w:rsidRPr="00F325FB">
        <w:rPr>
          <w:b/>
          <w:i/>
          <w:sz w:val="24"/>
          <w:szCs w:val="24"/>
        </w:rPr>
        <w:t xml:space="preserve"> </w:t>
      </w:r>
      <w:r w:rsidRPr="00F325FB">
        <w:rPr>
          <w:sz w:val="24"/>
          <w:szCs w:val="24"/>
        </w:rPr>
        <w:t>1306-1315, 2000.</w:t>
      </w:r>
    </w:p>
    <w:p w14:paraId="47F9D390" w14:textId="77777777" w:rsidR="0017172C" w:rsidRPr="00F325FB" w:rsidRDefault="0017172C" w:rsidP="0017172C">
      <w:pPr>
        <w:tabs>
          <w:tab w:val="num" w:pos="720"/>
        </w:tabs>
        <w:ind w:left="720" w:hanging="720"/>
        <w:jc w:val="both"/>
        <w:rPr>
          <w:sz w:val="24"/>
          <w:szCs w:val="24"/>
        </w:rPr>
      </w:pPr>
    </w:p>
    <w:p w14:paraId="56362436" w14:textId="77777777" w:rsidR="0017172C" w:rsidRPr="00F325FB" w:rsidRDefault="0017172C" w:rsidP="0017172C">
      <w:pPr>
        <w:numPr>
          <w:ilvl w:val="0"/>
          <w:numId w:val="2"/>
        </w:numPr>
        <w:tabs>
          <w:tab w:val="num" w:pos="720"/>
        </w:tabs>
        <w:ind w:left="720" w:hanging="720"/>
        <w:jc w:val="both"/>
        <w:rPr>
          <w:sz w:val="24"/>
          <w:szCs w:val="24"/>
        </w:rPr>
      </w:pPr>
      <w:r w:rsidRPr="00F325FB">
        <w:rPr>
          <w:sz w:val="24"/>
          <w:szCs w:val="24"/>
        </w:rPr>
        <w:t xml:space="preserve">Kumaraswany, E., Malykh, A., Korotkov, K., Kozyavkin, S., Hu, Y., Kwon, S.Y.,  Moustafa, M.E., Carlson, B.A., Berry, M.J., Lee, B.J., Hatfield, D.L., Diamond A.M., and Gladyshev, V.:  Structure-expression relationship of the 15 kDa selenoprotein gene:  Possible role of the protein in cancer etiology.  </w:t>
      </w:r>
      <w:r w:rsidRPr="00F325FB">
        <w:rPr>
          <w:b/>
          <w:i/>
          <w:sz w:val="24"/>
          <w:szCs w:val="24"/>
        </w:rPr>
        <w:t>J. Biol. Chem.</w:t>
      </w:r>
      <w:r w:rsidRPr="00F325FB">
        <w:rPr>
          <w:sz w:val="24"/>
          <w:szCs w:val="24"/>
        </w:rPr>
        <w:t xml:space="preserve"> </w:t>
      </w:r>
      <w:r w:rsidRPr="00F325FB">
        <w:rPr>
          <w:b/>
          <w:sz w:val="24"/>
          <w:szCs w:val="24"/>
        </w:rPr>
        <w:t>275:</w:t>
      </w:r>
      <w:r w:rsidRPr="00F325FB">
        <w:rPr>
          <w:b/>
          <w:i/>
          <w:sz w:val="24"/>
          <w:szCs w:val="24"/>
        </w:rPr>
        <w:t xml:space="preserve"> </w:t>
      </w:r>
      <w:r w:rsidRPr="00F325FB">
        <w:rPr>
          <w:sz w:val="24"/>
          <w:szCs w:val="24"/>
        </w:rPr>
        <w:t>35540-35547, 2000.</w:t>
      </w:r>
    </w:p>
    <w:p w14:paraId="761810D8" w14:textId="77777777" w:rsidR="0017172C" w:rsidRPr="00F325FB" w:rsidRDefault="0017172C" w:rsidP="0017172C">
      <w:pPr>
        <w:tabs>
          <w:tab w:val="num" w:pos="720"/>
        </w:tabs>
        <w:ind w:left="720" w:hanging="720"/>
        <w:jc w:val="both"/>
        <w:rPr>
          <w:sz w:val="24"/>
          <w:szCs w:val="24"/>
        </w:rPr>
      </w:pPr>
    </w:p>
    <w:p w14:paraId="144B1785" w14:textId="77777777" w:rsidR="0017172C" w:rsidRPr="00F325FB" w:rsidRDefault="0017172C" w:rsidP="0017172C">
      <w:pPr>
        <w:numPr>
          <w:ilvl w:val="0"/>
          <w:numId w:val="2"/>
        </w:numPr>
        <w:tabs>
          <w:tab w:val="num" w:pos="720"/>
        </w:tabs>
        <w:ind w:left="720" w:hanging="720"/>
        <w:jc w:val="both"/>
        <w:rPr>
          <w:sz w:val="24"/>
          <w:szCs w:val="24"/>
        </w:rPr>
      </w:pPr>
      <w:r w:rsidRPr="00F325FB">
        <w:rPr>
          <w:sz w:val="24"/>
          <w:szCs w:val="24"/>
        </w:rPr>
        <w:lastRenderedPageBreak/>
        <w:t xml:space="preserve">Sun, Q-A., Zappacosta, F., Factor, V., Wirth, P. Hatfield, D.L. and Gladyshev, V.N.:  Heterogeneity within animal thioredoxin reductases:  Evidence for alternative first exon splicing. </w:t>
      </w:r>
      <w:r w:rsidRPr="00F325FB">
        <w:rPr>
          <w:b/>
          <w:i/>
          <w:sz w:val="24"/>
          <w:szCs w:val="24"/>
        </w:rPr>
        <w:t>J. Biol. Chem.</w:t>
      </w:r>
      <w:r w:rsidRPr="00F325FB">
        <w:rPr>
          <w:sz w:val="24"/>
          <w:szCs w:val="24"/>
        </w:rPr>
        <w:t xml:space="preserve"> </w:t>
      </w:r>
      <w:r w:rsidRPr="00F325FB">
        <w:rPr>
          <w:b/>
          <w:sz w:val="24"/>
          <w:szCs w:val="24"/>
        </w:rPr>
        <w:t>276:</w:t>
      </w:r>
      <w:r w:rsidRPr="00F325FB">
        <w:rPr>
          <w:b/>
          <w:i/>
          <w:sz w:val="24"/>
          <w:szCs w:val="24"/>
        </w:rPr>
        <w:t xml:space="preserve"> </w:t>
      </w:r>
      <w:r w:rsidRPr="00F325FB">
        <w:rPr>
          <w:sz w:val="24"/>
          <w:szCs w:val="24"/>
        </w:rPr>
        <w:t>3106-3114, 2001.</w:t>
      </w:r>
    </w:p>
    <w:p w14:paraId="1FD21645" w14:textId="77777777" w:rsidR="0017172C" w:rsidRPr="00F325FB" w:rsidRDefault="0017172C" w:rsidP="0017172C">
      <w:pPr>
        <w:tabs>
          <w:tab w:val="num" w:pos="720"/>
        </w:tabs>
        <w:ind w:left="720" w:hanging="720"/>
        <w:jc w:val="both"/>
        <w:rPr>
          <w:sz w:val="24"/>
          <w:szCs w:val="24"/>
        </w:rPr>
      </w:pPr>
    </w:p>
    <w:p w14:paraId="59AD1D72" w14:textId="77777777" w:rsidR="0017172C" w:rsidRPr="00F325FB" w:rsidRDefault="0017172C" w:rsidP="0017172C">
      <w:pPr>
        <w:numPr>
          <w:ilvl w:val="0"/>
          <w:numId w:val="2"/>
        </w:numPr>
        <w:tabs>
          <w:tab w:val="num" w:pos="720"/>
        </w:tabs>
        <w:ind w:left="720" w:hanging="720"/>
        <w:jc w:val="both"/>
        <w:rPr>
          <w:sz w:val="24"/>
          <w:szCs w:val="24"/>
        </w:rPr>
      </w:pPr>
      <w:r w:rsidRPr="00F325FB">
        <w:rPr>
          <w:sz w:val="24"/>
          <w:szCs w:val="24"/>
        </w:rPr>
        <w:t xml:space="preserve">Carlson, B.A., Mushinski, J.F., Henderson, D.W., Kwon, S.Y., Crain, P.F., Lee, B.J. and Hatfield, D.L.:  1-Methylguanosine in place of Y base at position 37 in phenylalanine tRNA is responsible for its shiftiness in retroviral ribosomal frameshifting.  </w:t>
      </w:r>
      <w:r w:rsidRPr="00F325FB">
        <w:rPr>
          <w:b/>
          <w:i/>
          <w:sz w:val="24"/>
          <w:szCs w:val="24"/>
        </w:rPr>
        <w:t>Virology</w:t>
      </w:r>
      <w:r w:rsidRPr="00F325FB">
        <w:rPr>
          <w:sz w:val="24"/>
          <w:szCs w:val="24"/>
        </w:rPr>
        <w:t xml:space="preserve"> </w:t>
      </w:r>
      <w:r w:rsidRPr="00F325FB">
        <w:rPr>
          <w:b/>
          <w:sz w:val="24"/>
          <w:szCs w:val="24"/>
        </w:rPr>
        <w:t>279:</w:t>
      </w:r>
      <w:r w:rsidRPr="00F325FB">
        <w:rPr>
          <w:b/>
          <w:i/>
          <w:sz w:val="24"/>
          <w:szCs w:val="24"/>
        </w:rPr>
        <w:t xml:space="preserve"> </w:t>
      </w:r>
      <w:r w:rsidRPr="00F325FB">
        <w:rPr>
          <w:sz w:val="24"/>
          <w:szCs w:val="24"/>
        </w:rPr>
        <w:t>130-135, 2001.</w:t>
      </w:r>
    </w:p>
    <w:p w14:paraId="614F8A16" w14:textId="77777777" w:rsidR="0017172C" w:rsidRPr="00F325FB" w:rsidRDefault="0017172C" w:rsidP="0017172C">
      <w:pPr>
        <w:tabs>
          <w:tab w:val="num" w:pos="720"/>
        </w:tabs>
        <w:ind w:left="720" w:hanging="720"/>
        <w:jc w:val="both"/>
        <w:rPr>
          <w:sz w:val="24"/>
          <w:szCs w:val="24"/>
        </w:rPr>
      </w:pPr>
    </w:p>
    <w:p w14:paraId="43714881" w14:textId="77777777" w:rsidR="0017172C" w:rsidRPr="00F325FB" w:rsidRDefault="0017172C" w:rsidP="0017172C">
      <w:pPr>
        <w:numPr>
          <w:ilvl w:val="0"/>
          <w:numId w:val="2"/>
        </w:numPr>
        <w:tabs>
          <w:tab w:val="num" w:pos="720"/>
        </w:tabs>
        <w:ind w:left="720" w:hanging="720"/>
        <w:jc w:val="both"/>
        <w:rPr>
          <w:sz w:val="24"/>
          <w:szCs w:val="24"/>
        </w:rPr>
      </w:pPr>
      <w:r w:rsidRPr="00F325FB">
        <w:rPr>
          <w:sz w:val="24"/>
          <w:szCs w:val="24"/>
        </w:rPr>
        <w:t xml:space="preserve">Hatfield, D.L. (Editor):  </w:t>
      </w:r>
      <w:r w:rsidRPr="00F325FB">
        <w:rPr>
          <w:b/>
          <w:i/>
          <w:sz w:val="24"/>
          <w:szCs w:val="24"/>
        </w:rPr>
        <w:t>Selenium</w:t>
      </w:r>
      <w:r w:rsidRPr="00F325FB">
        <w:rPr>
          <w:b/>
          <w:sz w:val="24"/>
          <w:szCs w:val="24"/>
        </w:rPr>
        <w:t>:</w:t>
      </w:r>
      <w:r w:rsidRPr="00F325FB">
        <w:rPr>
          <w:b/>
          <w:i/>
          <w:sz w:val="24"/>
          <w:szCs w:val="24"/>
        </w:rPr>
        <w:t xml:space="preserve">  Its molecular biology and role in human health.</w:t>
      </w:r>
      <w:r w:rsidRPr="00F325FB">
        <w:rPr>
          <w:sz w:val="24"/>
          <w:szCs w:val="24"/>
        </w:rPr>
        <w:t xml:space="preserve">  Kluwer Academic Publishers, Norwell, MA, pp. 326, 2001.</w:t>
      </w:r>
    </w:p>
    <w:p w14:paraId="6BF766E2" w14:textId="77777777" w:rsidR="0017172C" w:rsidRPr="00F325FB" w:rsidRDefault="0017172C" w:rsidP="0017172C">
      <w:pPr>
        <w:tabs>
          <w:tab w:val="num" w:pos="720"/>
        </w:tabs>
        <w:ind w:left="720" w:hanging="720"/>
        <w:jc w:val="both"/>
        <w:rPr>
          <w:sz w:val="24"/>
          <w:szCs w:val="24"/>
        </w:rPr>
      </w:pPr>
    </w:p>
    <w:p w14:paraId="0D32ED22" w14:textId="77777777" w:rsidR="0017172C" w:rsidRPr="00F325FB" w:rsidRDefault="0017172C" w:rsidP="0017172C">
      <w:pPr>
        <w:numPr>
          <w:ilvl w:val="0"/>
          <w:numId w:val="2"/>
        </w:numPr>
        <w:tabs>
          <w:tab w:val="num" w:pos="720"/>
        </w:tabs>
        <w:ind w:left="720" w:hanging="720"/>
        <w:jc w:val="both"/>
        <w:rPr>
          <w:sz w:val="24"/>
          <w:szCs w:val="24"/>
        </w:rPr>
      </w:pPr>
      <w:r w:rsidRPr="00F325FB">
        <w:rPr>
          <w:sz w:val="24"/>
          <w:szCs w:val="24"/>
        </w:rPr>
        <w:t>Hatfield, D.L.:  Preface. In Selenium</w:t>
      </w:r>
      <w:r w:rsidRPr="00F325FB">
        <w:rPr>
          <w:b/>
          <w:sz w:val="24"/>
          <w:szCs w:val="24"/>
        </w:rPr>
        <w:t>:</w:t>
      </w:r>
      <w:r w:rsidRPr="00F325FB">
        <w:rPr>
          <w:b/>
          <w:i/>
          <w:sz w:val="24"/>
          <w:szCs w:val="24"/>
        </w:rPr>
        <w:t xml:space="preserve">  Its molecular biology and role in human health.</w:t>
      </w:r>
      <w:r w:rsidRPr="00F325FB">
        <w:rPr>
          <w:sz w:val="24"/>
          <w:szCs w:val="24"/>
        </w:rPr>
        <w:t xml:space="preserve"> D.L. Hatfield, Editor, p. xvii-xviii, Kluwer Academic Publishers, Norwell, MA, pp. 326, 2001.</w:t>
      </w:r>
    </w:p>
    <w:p w14:paraId="75BFDCBB" w14:textId="77777777" w:rsidR="0017172C" w:rsidRPr="00F325FB" w:rsidRDefault="0017172C" w:rsidP="0017172C">
      <w:pPr>
        <w:tabs>
          <w:tab w:val="num" w:pos="720"/>
        </w:tabs>
        <w:ind w:left="720" w:hanging="720"/>
        <w:jc w:val="both"/>
        <w:rPr>
          <w:sz w:val="24"/>
          <w:szCs w:val="24"/>
        </w:rPr>
      </w:pPr>
    </w:p>
    <w:p w14:paraId="5C83F8A7" w14:textId="77777777" w:rsidR="0017172C" w:rsidRPr="00F325FB" w:rsidRDefault="0017172C" w:rsidP="0017172C">
      <w:pPr>
        <w:numPr>
          <w:ilvl w:val="0"/>
          <w:numId w:val="2"/>
        </w:numPr>
        <w:tabs>
          <w:tab w:val="num" w:pos="720"/>
        </w:tabs>
        <w:ind w:left="720" w:hanging="720"/>
        <w:jc w:val="both"/>
        <w:rPr>
          <w:sz w:val="24"/>
          <w:szCs w:val="24"/>
        </w:rPr>
      </w:pPr>
      <w:r w:rsidRPr="00F325FB">
        <w:rPr>
          <w:sz w:val="24"/>
          <w:szCs w:val="24"/>
        </w:rPr>
        <w:t xml:space="preserve">Hatfield, D.L.:  </w:t>
      </w:r>
      <w:r w:rsidRPr="00F325FB">
        <w:rPr>
          <w:b/>
          <w:i/>
          <w:sz w:val="24"/>
          <w:szCs w:val="24"/>
        </w:rPr>
        <w:t>Introduction. In Selenium</w:t>
      </w:r>
      <w:r w:rsidRPr="00F325FB">
        <w:rPr>
          <w:b/>
          <w:sz w:val="24"/>
          <w:szCs w:val="24"/>
        </w:rPr>
        <w:t>:</w:t>
      </w:r>
      <w:r w:rsidRPr="00F325FB">
        <w:rPr>
          <w:b/>
          <w:i/>
          <w:sz w:val="24"/>
          <w:szCs w:val="24"/>
        </w:rPr>
        <w:t xml:space="preserve">  Its molecular biology and role in human health.</w:t>
      </w:r>
      <w:r w:rsidRPr="00F325FB">
        <w:rPr>
          <w:sz w:val="24"/>
          <w:szCs w:val="24"/>
        </w:rPr>
        <w:t xml:space="preserve">  D.L. Hatfield, Editor. Chapter 1, p. 1-4, Kluwer Academic Publishers, Norwell, MA, pp. 326, 2001.</w:t>
      </w:r>
    </w:p>
    <w:p w14:paraId="4DE70F49" w14:textId="77777777" w:rsidR="0017172C" w:rsidRPr="00F325FB" w:rsidRDefault="0017172C" w:rsidP="0017172C">
      <w:pPr>
        <w:tabs>
          <w:tab w:val="num" w:pos="720"/>
        </w:tabs>
        <w:ind w:left="720" w:hanging="720"/>
        <w:jc w:val="both"/>
        <w:rPr>
          <w:sz w:val="24"/>
          <w:szCs w:val="24"/>
        </w:rPr>
      </w:pPr>
    </w:p>
    <w:p w14:paraId="34423D96" w14:textId="77777777" w:rsidR="0017172C" w:rsidRPr="00F325FB" w:rsidRDefault="0017172C" w:rsidP="0017172C">
      <w:pPr>
        <w:numPr>
          <w:ilvl w:val="0"/>
          <w:numId w:val="2"/>
        </w:numPr>
        <w:tabs>
          <w:tab w:val="num" w:pos="720"/>
        </w:tabs>
        <w:ind w:left="720" w:hanging="720"/>
        <w:jc w:val="both"/>
        <w:rPr>
          <w:sz w:val="24"/>
          <w:szCs w:val="24"/>
        </w:rPr>
      </w:pPr>
      <w:r w:rsidRPr="00F325FB">
        <w:rPr>
          <w:sz w:val="24"/>
          <w:szCs w:val="24"/>
        </w:rPr>
        <w:t xml:space="preserve">Carlson, B.A., Martin-Romero, F.J., Kumaraswamy, E., Moustafa, M.E., Zhi, H., Hatfield, D.L and Lee, B.J.:  Mammalian selenocysteine tRNA. In </w:t>
      </w:r>
      <w:r w:rsidRPr="00F325FB">
        <w:rPr>
          <w:b/>
          <w:i/>
          <w:sz w:val="24"/>
          <w:szCs w:val="24"/>
        </w:rPr>
        <w:t>Selenium</w:t>
      </w:r>
      <w:r w:rsidRPr="00F325FB">
        <w:rPr>
          <w:b/>
          <w:sz w:val="24"/>
          <w:szCs w:val="24"/>
        </w:rPr>
        <w:t>:</w:t>
      </w:r>
      <w:r w:rsidRPr="00F325FB">
        <w:rPr>
          <w:b/>
          <w:i/>
          <w:sz w:val="24"/>
          <w:szCs w:val="24"/>
        </w:rPr>
        <w:t xml:space="preserve">  Its molecular biology and role in human health.</w:t>
      </w:r>
      <w:r w:rsidRPr="00F325FB">
        <w:rPr>
          <w:sz w:val="24"/>
          <w:szCs w:val="24"/>
        </w:rPr>
        <w:t xml:space="preserve">  D.L. Hatfield, Editor.  Chapter 3, p. 23-32, Kluwer Academic Publishers, Norwell, MA, pp. 326, 2001.</w:t>
      </w:r>
    </w:p>
    <w:p w14:paraId="6C4163B4" w14:textId="77777777" w:rsidR="0017172C" w:rsidRPr="00F325FB" w:rsidRDefault="0017172C" w:rsidP="0017172C">
      <w:pPr>
        <w:tabs>
          <w:tab w:val="num" w:pos="720"/>
        </w:tabs>
        <w:ind w:left="720" w:hanging="720"/>
        <w:jc w:val="both"/>
        <w:rPr>
          <w:sz w:val="24"/>
          <w:szCs w:val="24"/>
        </w:rPr>
      </w:pPr>
    </w:p>
    <w:p w14:paraId="239AE3C8" w14:textId="77777777" w:rsidR="0017172C" w:rsidRPr="00F325FB" w:rsidRDefault="0017172C" w:rsidP="0017172C">
      <w:pPr>
        <w:numPr>
          <w:ilvl w:val="0"/>
          <w:numId w:val="2"/>
        </w:numPr>
        <w:tabs>
          <w:tab w:val="num" w:pos="720"/>
        </w:tabs>
        <w:ind w:left="720" w:hanging="720"/>
        <w:jc w:val="both"/>
        <w:rPr>
          <w:sz w:val="24"/>
          <w:szCs w:val="24"/>
        </w:rPr>
      </w:pPr>
      <w:r w:rsidRPr="00F325FB">
        <w:rPr>
          <w:sz w:val="24"/>
          <w:szCs w:val="24"/>
        </w:rPr>
        <w:t xml:space="preserve">Gladyshev, V.N., Diamond, A.M. and Hatfield, D.L.:  The 15 kDa selenoprotein (Sep15):  Functional studies and a role in cancer etiology.  In </w:t>
      </w:r>
      <w:r w:rsidRPr="00F325FB">
        <w:rPr>
          <w:b/>
          <w:i/>
          <w:sz w:val="24"/>
          <w:szCs w:val="24"/>
        </w:rPr>
        <w:t>Selenium</w:t>
      </w:r>
      <w:r w:rsidRPr="00F325FB">
        <w:rPr>
          <w:b/>
          <w:sz w:val="24"/>
          <w:szCs w:val="24"/>
        </w:rPr>
        <w:t>:</w:t>
      </w:r>
      <w:r w:rsidRPr="00F325FB">
        <w:rPr>
          <w:b/>
          <w:i/>
          <w:sz w:val="24"/>
          <w:szCs w:val="24"/>
        </w:rPr>
        <w:t xml:space="preserve">  Its molecular biology and role in human health.</w:t>
      </w:r>
      <w:r w:rsidRPr="00F325FB">
        <w:rPr>
          <w:sz w:val="24"/>
          <w:szCs w:val="24"/>
        </w:rPr>
        <w:t xml:space="preserve"> D.L. Hatfield, Editor.  Chapter 13, p. 147-155, Kluwer Academic Publishers, Norwell, MA, pp. 326, 2001.</w:t>
      </w:r>
    </w:p>
    <w:p w14:paraId="08213F02" w14:textId="77777777" w:rsidR="0017172C" w:rsidRPr="00F325FB" w:rsidRDefault="0017172C" w:rsidP="0017172C">
      <w:pPr>
        <w:tabs>
          <w:tab w:val="num" w:pos="720"/>
        </w:tabs>
        <w:ind w:left="720" w:hanging="720"/>
        <w:jc w:val="both"/>
        <w:rPr>
          <w:sz w:val="24"/>
          <w:szCs w:val="24"/>
        </w:rPr>
      </w:pPr>
    </w:p>
    <w:p w14:paraId="7E7AF0E9" w14:textId="77777777" w:rsidR="0017172C" w:rsidRPr="00F325FB" w:rsidRDefault="0017172C" w:rsidP="0017172C">
      <w:pPr>
        <w:numPr>
          <w:ilvl w:val="0"/>
          <w:numId w:val="2"/>
        </w:numPr>
        <w:tabs>
          <w:tab w:val="num" w:pos="720"/>
        </w:tabs>
        <w:ind w:left="720" w:hanging="720"/>
        <w:jc w:val="both"/>
        <w:rPr>
          <w:sz w:val="24"/>
          <w:szCs w:val="24"/>
        </w:rPr>
      </w:pPr>
      <w:r w:rsidRPr="00F325FB">
        <w:rPr>
          <w:sz w:val="24"/>
          <w:szCs w:val="24"/>
        </w:rPr>
        <w:t xml:space="preserve">Hu, Y.J., Konstantin, V., Korotkov, K.V., Mehta, R., Hatfield, D.L., Rotimi, C., Luke, A., Prewitt T.E., Cooper, R.S., Stock, W., Vokes, E.E., Dolan, M.E., Gladyshev, V.N. and Diamond, A.M.:  Ethnic distribution and functional consequences of nucleotide polymorphism in the 3’-untranslated region of the human 15 kDa selenoprotein gene. </w:t>
      </w:r>
      <w:r w:rsidRPr="00F325FB">
        <w:rPr>
          <w:b/>
          <w:i/>
          <w:sz w:val="24"/>
          <w:szCs w:val="24"/>
        </w:rPr>
        <w:t>Cancer Res.</w:t>
      </w:r>
      <w:r w:rsidRPr="00F325FB">
        <w:rPr>
          <w:sz w:val="24"/>
          <w:szCs w:val="24"/>
        </w:rPr>
        <w:t xml:space="preserve"> </w:t>
      </w:r>
      <w:r w:rsidRPr="00F325FB">
        <w:rPr>
          <w:b/>
          <w:sz w:val="24"/>
          <w:szCs w:val="24"/>
        </w:rPr>
        <w:t>61:</w:t>
      </w:r>
      <w:r w:rsidRPr="00F325FB">
        <w:rPr>
          <w:b/>
          <w:i/>
          <w:sz w:val="24"/>
          <w:szCs w:val="24"/>
        </w:rPr>
        <w:t xml:space="preserve"> </w:t>
      </w:r>
      <w:r w:rsidRPr="00F325FB">
        <w:rPr>
          <w:sz w:val="24"/>
          <w:szCs w:val="24"/>
        </w:rPr>
        <w:t>2307-2310, 2001.</w:t>
      </w:r>
    </w:p>
    <w:p w14:paraId="4D791BE5" w14:textId="77777777" w:rsidR="0017172C" w:rsidRPr="00F325FB" w:rsidRDefault="0017172C" w:rsidP="0017172C">
      <w:pPr>
        <w:tabs>
          <w:tab w:val="num" w:pos="720"/>
        </w:tabs>
        <w:ind w:left="720" w:hanging="720"/>
        <w:jc w:val="both"/>
        <w:rPr>
          <w:sz w:val="24"/>
          <w:szCs w:val="24"/>
        </w:rPr>
      </w:pPr>
    </w:p>
    <w:p w14:paraId="3A3006C5" w14:textId="77777777" w:rsidR="0017172C" w:rsidRPr="00F325FB" w:rsidRDefault="0017172C" w:rsidP="0017172C">
      <w:pPr>
        <w:numPr>
          <w:ilvl w:val="0"/>
          <w:numId w:val="2"/>
        </w:numPr>
        <w:tabs>
          <w:tab w:val="num" w:pos="720"/>
        </w:tabs>
        <w:ind w:left="720" w:hanging="720"/>
        <w:jc w:val="both"/>
        <w:rPr>
          <w:b/>
          <w:sz w:val="24"/>
          <w:szCs w:val="24"/>
        </w:rPr>
      </w:pPr>
      <w:r w:rsidRPr="00F325FB">
        <w:rPr>
          <w:sz w:val="24"/>
          <w:szCs w:val="24"/>
        </w:rPr>
        <w:t>Moustafa, M.E., Carlson, B.A., El-Saadani, M.A., Kryukov, G.V., Sun, Q-A., Harney, J.W., Hill, K.E., Combs, G.F., Feigenbaum, L., Mansur, D.B., Burk, R.F., Berry, M. J., Diamond, A.M., Lee, B.J., Gladyshev, V.N. and Hatfield, D.L.:  Selective inhibition of selenocysteine tRNA maturation and selenoprotein synthesis in transgenic mice expressing isopentenyladenosine-deficient selenocysteine tRNA</w:t>
      </w:r>
      <w:r w:rsidRPr="00F325FB">
        <w:rPr>
          <w:sz w:val="24"/>
          <w:szCs w:val="24"/>
          <w:vertAlign w:val="superscript"/>
        </w:rPr>
        <w:t>[Ser]Sec</w:t>
      </w:r>
      <w:r w:rsidRPr="00F325FB">
        <w:rPr>
          <w:sz w:val="24"/>
          <w:szCs w:val="24"/>
        </w:rPr>
        <w:t xml:space="preserve">.  </w:t>
      </w:r>
      <w:r w:rsidRPr="00F325FB">
        <w:rPr>
          <w:b/>
          <w:i/>
          <w:sz w:val="24"/>
          <w:szCs w:val="24"/>
        </w:rPr>
        <w:t>Mol. Cell. Biol.</w:t>
      </w:r>
      <w:r w:rsidRPr="00F325FB">
        <w:rPr>
          <w:sz w:val="24"/>
          <w:szCs w:val="24"/>
        </w:rPr>
        <w:t xml:space="preserve"> </w:t>
      </w:r>
      <w:r w:rsidRPr="00F325FB">
        <w:rPr>
          <w:b/>
          <w:sz w:val="24"/>
          <w:szCs w:val="24"/>
        </w:rPr>
        <w:t>21:</w:t>
      </w:r>
      <w:r w:rsidRPr="00F325FB">
        <w:rPr>
          <w:b/>
          <w:i/>
          <w:sz w:val="24"/>
          <w:szCs w:val="24"/>
        </w:rPr>
        <w:t xml:space="preserve"> </w:t>
      </w:r>
      <w:r w:rsidRPr="00F325FB">
        <w:rPr>
          <w:sz w:val="24"/>
          <w:szCs w:val="24"/>
        </w:rPr>
        <w:t xml:space="preserve">3840-3852, 2001.  </w:t>
      </w:r>
      <w:r w:rsidRPr="00F325FB">
        <w:rPr>
          <w:b/>
          <w:sz w:val="24"/>
          <w:szCs w:val="24"/>
        </w:rPr>
        <w:t>(Cover figure associated with this article appeared on the July, 2001 Cover [Issue 13])</w:t>
      </w:r>
    </w:p>
    <w:p w14:paraId="5F808097" w14:textId="77777777" w:rsidR="0017172C" w:rsidRPr="00F325FB" w:rsidRDefault="0017172C" w:rsidP="0017172C">
      <w:pPr>
        <w:tabs>
          <w:tab w:val="num" w:pos="720"/>
        </w:tabs>
        <w:ind w:left="720" w:hanging="720"/>
        <w:jc w:val="both"/>
        <w:rPr>
          <w:sz w:val="24"/>
          <w:szCs w:val="24"/>
        </w:rPr>
      </w:pPr>
    </w:p>
    <w:p w14:paraId="5FD21691" w14:textId="3FB53E11" w:rsidR="0017172C" w:rsidRPr="00F325FB" w:rsidRDefault="0017172C" w:rsidP="0017172C">
      <w:pPr>
        <w:numPr>
          <w:ilvl w:val="0"/>
          <w:numId w:val="2"/>
        </w:numPr>
        <w:tabs>
          <w:tab w:val="num" w:pos="720"/>
        </w:tabs>
        <w:ind w:left="720" w:hanging="720"/>
        <w:jc w:val="both"/>
        <w:rPr>
          <w:sz w:val="24"/>
          <w:szCs w:val="24"/>
        </w:rPr>
      </w:pPr>
      <w:r w:rsidRPr="00F325FB">
        <w:rPr>
          <w:sz w:val="24"/>
          <w:szCs w:val="24"/>
        </w:rPr>
        <w:t xml:space="preserve">Korotkov, D.V., Kumaraswamy, E., Zhou, Y., Hatfield, D.L. and Gladyshev, V.N.:  Association between the 15 kDa selenoprotein and UDP-glucose:glycoprotein </w:t>
      </w:r>
      <w:r w:rsidRPr="00F325FB">
        <w:rPr>
          <w:sz w:val="24"/>
          <w:szCs w:val="24"/>
        </w:rPr>
        <w:lastRenderedPageBreak/>
        <w:t xml:space="preserve">glucosyltransferase in the endoplasmic reticulum of mammalian cells. </w:t>
      </w:r>
      <w:r w:rsidRPr="00F325FB">
        <w:rPr>
          <w:b/>
          <w:i/>
          <w:sz w:val="24"/>
          <w:szCs w:val="24"/>
        </w:rPr>
        <w:t>J. Biol. Chem.</w:t>
      </w:r>
      <w:r w:rsidRPr="00F325FB">
        <w:rPr>
          <w:sz w:val="24"/>
          <w:szCs w:val="24"/>
        </w:rPr>
        <w:t xml:space="preserve"> </w:t>
      </w:r>
      <w:r w:rsidRPr="00F325FB">
        <w:rPr>
          <w:b/>
          <w:sz w:val="24"/>
          <w:szCs w:val="24"/>
        </w:rPr>
        <w:t>276:</w:t>
      </w:r>
      <w:r w:rsidRPr="00F325FB">
        <w:rPr>
          <w:b/>
          <w:i/>
          <w:sz w:val="24"/>
          <w:szCs w:val="24"/>
        </w:rPr>
        <w:t xml:space="preserve"> </w:t>
      </w:r>
      <w:r w:rsidRPr="00F325FB">
        <w:rPr>
          <w:sz w:val="24"/>
          <w:szCs w:val="24"/>
        </w:rPr>
        <w:t>15330-15336, 2001.</w:t>
      </w:r>
    </w:p>
    <w:p w14:paraId="19B8A03B" w14:textId="77777777" w:rsidR="0017172C" w:rsidRPr="00F325FB" w:rsidRDefault="0017172C" w:rsidP="0017172C">
      <w:pPr>
        <w:tabs>
          <w:tab w:val="num" w:pos="720"/>
        </w:tabs>
        <w:ind w:left="720" w:hanging="720"/>
        <w:jc w:val="both"/>
        <w:rPr>
          <w:sz w:val="24"/>
          <w:szCs w:val="24"/>
        </w:rPr>
      </w:pPr>
    </w:p>
    <w:p w14:paraId="5AE7ABF5" w14:textId="17200B4E" w:rsidR="0017172C" w:rsidRPr="00F325FB" w:rsidRDefault="0017172C" w:rsidP="0017172C">
      <w:pPr>
        <w:numPr>
          <w:ilvl w:val="0"/>
          <w:numId w:val="2"/>
        </w:numPr>
        <w:tabs>
          <w:tab w:val="num" w:pos="720"/>
        </w:tabs>
        <w:ind w:left="720" w:hanging="720"/>
        <w:jc w:val="both"/>
        <w:rPr>
          <w:sz w:val="24"/>
          <w:szCs w:val="24"/>
        </w:rPr>
      </w:pPr>
      <w:r w:rsidRPr="00F325FB">
        <w:rPr>
          <w:sz w:val="24"/>
          <w:szCs w:val="24"/>
        </w:rPr>
        <w:t xml:space="preserve">Martin-Romero, F.J., Kryukov, G.V., Lobanov, A.V., Lee, B.J., Gladyshev, V.N. and Hatfield, D.L.:  Selenium metabolism in </w:t>
      </w:r>
      <w:r w:rsidRPr="00F325FB">
        <w:rPr>
          <w:i/>
          <w:sz w:val="24"/>
          <w:szCs w:val="24"/>
        </w:rPr>
        <w:t>Drosophila</w:t>
      </w:r>
      <w:r w:rsidRPr="00F325FB">
        <w:rPr>
          <w:sz w:val="24"/>
          <w:szCs w:val="24"/>
        </w:rPr>
        <w:t>:  Selenoproteins, selenoprotein mRNA expression</w:t>
      </w:r>
      <w:r w:rsidR="009C70D1" w:rsidRPr="00F325FB">
        <w:rPr>
          <w:sz w:val="24"/>
          <w:szCs w:val="24"/>
        </w:rPr>
        <w:t>, fertility</w:t>
      </w:r>
      <w:r w:rsidRPr="00F325FB">
        <w:rPr>
          <w:sz w:val="24"/>
          <w:szCs w:val="24"/>
        </w:rPr>
        <w:t xml:space="preserve"> and mortality.  </w:t>
      </w:r>
      <w:r w:rsidRPr="00F325FB">
        <w:rPr>
          <w:b/>
          <w:i/>
          <w:sz w:val="24"/>
          <w:szCs w:val="24"/>
        </w:rPr>
        <w:t>J. Biol. Chem.</w:t>
      </w:r>
      <w:r w:rsidRPr="00F325FB">
        <w:rPr>
          <w:sz w:val="24"/>
          <w:szCs w:val="24"/>
        </w:rPr>
        <w:t xml:space="preserve"> </w:t>
      </w:r>
      <w:r w:rsidRPr="00F325FB">
        <w:rPr>
          <w:b/>
          <w:sz w:val="24"/>
          <w:szCs w:val="24"/>
        </w:rPr>
        <w:t>276:</w:t>
      </w:r>
      <w:r w:rsidRPr="00F325FB">
        <w:rPr>
          <w:b/>
          <w:i/>
          <w:sz w:val="24"/>
          <w:szCs w:val="24"/>
        </w:rPr>
        <w:t xml:space="preserve"> </w:t>
      </w:r>
      <w:r w:rsidRPr="00F325FB">
        <w:rPr>
          <w:sz w:val="24"/>
          <w:szCs w:val="24"/>
        </w:rPr>
        <w:t>29798-29804, 2001.</w:t>
      </w:r>
    </w:p>
    <w:p w14:paraId="04BCBC82" w14:textId="77777777" w:rsidR="0017172C" w:rsidRPr="00F325FB" w:rsidRDefault="0017172C" w:rsidP="0017172C">
      <w:pPr>
        <w:tabs>
          <w:tab w:val="num" w:pos="720"/>
        </w:tabs>
        <w:ind w:left="720" w:hanging="720"/>
        <w:jc w:val="both"/>
        <w:rPr>
          <w:sz w:val="24"/>
          <w:szCs w:val="24"/>
        </w:rPr>
      </w:pPr>
    </w:p>
    <w:p w14:paraId="57988D49" w14:textId="77777777" w:rsidR="0017172C" w:rsidRPr="00F325FB" w:rsidRDefault="0017172C" w:rsidP="0017172C">
      <w:pPr>
        <w:numPr>
          <w:ilvl w:val="0"/>
          <w:numId w:val="2"/>
        </w:numPr>
        <w:tabs>
          <w:tab w:val="num" w:pos="720"/>
        </w:tabs>
        <w:ind w:left="720" w:hanging="720"/>
        <w:jc w:val="both"/>
        <w:rPr>
          <w:sz w:val="24"/>
          <w:szCs w:val="24"/>
        </w:rPr>
      </w:pPr>
      <w:r w:rsidRPr="00F325FB">
        <w:rPr>
          <w:sz w:val="24"/>
          <w:szCs w:val="24"/>
        </w:rPr>
        <w:t xml:space="preserve">Berry, M.J., Tujebajeva, R.M., Copeland, P.R., Xu, X-M., Carlson, B.A., Martin, III, G.W., Low, S.C., Mansell, J.B., Grundner-Culmann, E., Harney, J.W., Driscoll, D.M. and Hatfield, D.L.:  Selenocysteine incorporation directed from the 3’-UTR:  Characterization of eukaryotic EFsec and mechanistic implications.  </w:t>
      </w:r>
      <w:r w:rsidRPr="00F325FB">
        <w:rPr>
          <w:b/>
          <w:i/>
          <w:sz w:val="24"/>
          <w:szCs w:val="24"/>
        </w:rPr>
        <w:t>BioFactors</w:t>
      </w:r>
      <w:r w:rsidRPr="00F325FB">
        <w:rPr>
          <w:sz w:val="24"/>
          <w:szCs w:val="24"/>
        </w:rPr>
        <w:t xml:space="preserve"> </w:t>
      </w:r>
      <w:r w:rsidRPr="00F325FB">
        <w:rPr>
          <w:b/>
          <w:sz w:val="24"/>
          <w:szCs w:val="24"/>
        </w:rPr>
        <w:t>14:</w:t>
      </w:r>
      <w:r w:rsidRPr="00F325FB">
        <w:rPr>
          <w:b/>
          <w:i/>
          <w:sz w:val="24"/>
          <w:szCs w:val="24"/>
        </w:rPr>
        <w:t xml:space="preserve"> </w:t>
      </w:r>
      <w:r w:rsidRPr="00F325FB">
        <w:rPr>
          <w:sz w:val="24"/>
          <w:szCs w:val="24"/>
        </w:rPr>
        <w:t>17-24, 2001.</w:t>
      </w:r>
    </w:p>
    <w:p w14:paraId="1270FCFE" w14:textId="77777777" w:rsidR="0017172C" w:rsidRPr="00F325FB" w:rsidRDefault="0017172C" w:rsidP="0017172C">
      <w:pPr>
        <w:tabs>
          <w:tab w:val="num" w:pos="720"/>
        </w:tabs>
        <w:ind w:left="720" w:hanging="720"/>
        <w:jc w:val="both"/>
        <w:rPr>
          <w:sz w:val="24"/>
          <w:szCs w:val="24"/>
        </w:rPr>
      </w:pPr>
    </w:p>
    <w:p w14:paraId="13A65D17" w14:textId="77777777" w:rsidR="0017172C" w:rsidRPr="00F325FB" w:rsidRDefault="0017172C" w:rsidP="0017172C">
      <w:pPr>
        <w:numPr>
          <w:ilvl w:val="0"/>
          <w:numId w:val="2"/>
        </w:numPr>
        <w:tabs>
          <w:tab w:val="num" w:pos="720"/>
        </w:tabs>
        <w:ind w:left="720" w:hanging="720"/>
        <w:jc w:val="both"/>
        <w:rPr>
          <w:sz w:val="24"/>
          <w:szCs w:val="24"/>
        </w:rPr>
      </w:pPr>
      <w:r w:rsidRPr="00F325FB">
        <w:rPr>
          <w:sz w:val="24"/>
          <w:szCs w:val="24"/>
        </w:rPr>
        <w:t xml:space="preserve">Korotkov, K.V., Novoselov, S.V., Hatfield, D.L. and Gladyshev, V.N.:  Mammalian selenoprotein in which selenocysteine (Sec) incorporation is supported by a new form of Sec insertion sequence element.  </w:t>
      </w:r>
      <w:r w:rsidRPr="00F325FB">
        <w:rPr>
          <w:b/>
          <w:i/>
          <w:sz w:val="24"/>
          <w:szCs w:val="24"/>
        </w:rPr>
        <w:t>Mol. Cell. Biol.</w:t>
      </w:r>
      <w:r w:rsidRPr="00F325FB">
        <w:rPr>
          <w:sz w:val="24"/>
          <w:szCs w:val="24"/>
        </w:rPr>
        <w:t xml:space="preserve"> </w:t>
      </w:r>
      <w:r w:rsidRPr="00F325FB">
        <w:rPr>
          <w:b/>
          <w:sz w:val="24"/>
          <w:szCs w:val="24"/>
        </w:rPr>
        <w:t>22:</w:t>
      </w:r>
      <w:r w:rsidRPr="00F325FB">
        <w:rPr>
          <w:b/>
          <w:i/>
          <w:sz w:val="24"/>
          <w:szCs w:val="24"/>
        </w:rPr>
        <w:t xml:space="preserve"> </w:t>
      </w:r>
      <w:r w:rsidRPr="00F325FB">
        <w:rPr>
          <w:sz w:val="24"/>
          <w:szCs w:val="24"/>
        </w:rPr>
        <w:t>1402-1411, 2002.</w:t>
      </w:r>
    </w:p>
    <w:p w14:paraId="704DF366" w14:textId="77777777" w:rsidR="0017172C" w:rsidRPr="00F325FB" w:rsidRDefault="0017172C" w:rsidP="0017172C">
      <w:pPr>
        <w:tabs>
          <w:tab w:val="num" w:pos="720"/>
        </w:tabs>
        <w:ind w:left="720" w:hanging="720"/>
        <w:jc w:val="both"/>
        <w:rPr>
          <w:sz w:val="24"/>
          <w:szCs w:val="24"/>
        </w:rPr>
      </w:pPr>
    </w:p>
    <w:p w14:paraId="797F8B29" w14:textId="0253E4C1" w:rsidR="0017172C" w:rsidRPr="00F325FB" w:rsidRDefault="0017172C" w:rsidP="0017172C">
      <w:pPr>
        <w:numPr>
          <w:ilvl w:val="0"/>
          <w:numId w:val="2"/>
        </w:numPr>
        <w:tabs>
          <w:tab w:val="num" w:pos="720"/>
        </w:tabs>
        <w:ind w:left="720" w:hanging="720"/>
        <w:jc w:val="both"/>
        <w:rPr>
          <w:sz w:val="24"/>
          <w:szCs w:val="24"/>
        </w:rPr>
      </w:pPr>
      <w:r w:rsidRPr="00F325FB">
        <w:rPr>
          <w:sz w:val="24"/>
          <w:szCs w:val="24"/>
        </w:rPr>
        <w:t xml:space="preserve">Carlson, B.A. and Hatfield, D.L.: Transfer RNAs that insert selenocysteine. </w:t>
      </w:r>
      <w:r w:rsidRPr="00F325FB">
        <w:rPr>
          <w:b/>
          <w:i/>
          <w:sz w:val="24"/>
          <w:szCs w:val="24"/>
        </w:rPr>
        <w:t>Methods Enzymol.</w:t>
      </w:r>
      <w:r w:rsidRPr="00F325FB">
        <w:rPr>
          <w:sz w:val="24"/>
          <w:szCs w:val="24"/>
        </w:rPr>
        <w:t xml:space="preserve"> </w:t>
      </w:r>
      <w:r w:rsidRPr="00F325FB">
        <w:rPr>
          <w:b/>
          <w:sz w:val="24"/>
          <w:szCs w:val="24"/>
        </w:rPr>
        <w:t>347:</w:t>
      </w:r>
      <w:r w:rsidRPr="00F325FB">
        <w:rPr>
          <w:b/>
          <w:i/>
          <w:sz w:val="24"/>
          <w:szCs w:val="24"/>
        </w:rPr>
        <w:t xml:space="preserve"> </w:t>
      </w:r>
      <w:r w:rsidRPr="00F325FB">
        <w:rPr>
          <w:sz w:val="24"/>
          <w:szCs w:val="24"/>
        </w:rPr>
        <w:t>29-34, 2002.</w:t>
      </w:r>
    </w:p>
    <w:p w14:paraId="2D0A8E85" w14:textId="77777777" w:rsidR="0017172C" w:rsidRPr="00F325FB" w:rsidRDefault="0017172C" w:rsidP="0017172C">
      <w:pPr>
        <w:tabs>
          <w:tab w:val="num" w:pos="720"/>
        </w:tabs>
        <w:ind w:left="720" w:hanging="720"/>
        <w:jc w:val="both"/>
        <w:rPr>
          <w:sz w:val="24"/>
          <w:szCs w:val="24"/>
        </w:rPr>
      </w:pPr>
    </w:p>
    <w:p w14:paraId="090A4A14" w14:textId="77777777" w:rsidR="0017172C" w:rsidRPr="00F325FB" w:rsidRDefault="0017172C" w:rsidP="0017172C">
      <w:pPr>
        <w:numPr>
          <w:ilvl w:val="0"/>
          <w:numId w:val="2"/>
        </w:numPr>
        <w:tabs>
          <w:tab w:val="num" w:pos="720"/>
        </w:tabs>
        <w:ind w:left="720" w:hanging="720"/>
        <w:jc w:val="both"/>
        <w:rPr>
          <w:sz w:val="24"/>
          <w:szCs w:val="24"/>
        </w:rPr>
      </w:pPr>
      <w:r w:rsidRPr="00F325FB">
        <w:rPr>
          <w:sz w:val="24"/>
          <w:szCs w:val="24"/>
        </w:rPr>
        <w:t xml:space="preserve">Kumaraswamy, E., Korotkov, K.V., Diamond, A.M., Gladyshev, V.N. and Hatfield, D.L.:  Genetic and functional analysis of the mammalian sep15 selenoprotein. </w:t>
      </w:r>
      <w:r w:rsidRPr="00F325FB">
        <w:rPr>
          <w:b/>
          <w:i/>
          <w:sz w:val="24"/>
          <w:szCs w:val="24"/>
        </w:rPr>
        <w:t xml:space="preserve">Methods Enzymol. </w:t>
      </w:r>
      <w:r w:rsidRPr="00F325FB">
        <w:rPr>
          <w:b/>
          <w:sz w:val="24"/>
          <w:szCs w:val="24"/>
        </w:rPr>
        <w:t>347:</w:t>
      </w:r>
      <w:r w:rsidRPr="00F325FB">
        <w:rPr>
          <w:b/>
          <w:i/>
          <w:sz w:val="24"/>
          <w:szCs w:val="24"/>
        </w:rPr>
        <w:t xml:space="preserve"> </w:t>
      </w:r>
      <w:r w:rsidRPr="00F325FB">
        <w:rPr>
          <w:sz w:val="24"/>
          <w:szCs w:val="24"/>
        </w:rPr>
        <w:t>188-198, 2002.</w:t>
      </w:r>
    </w:p>
    <w:p w14:paraId="6AC898DC" w14:textId="77777777" w:rsidR="0017172C" w:rsidRPr="00F325FB" w:rsidRDefault="0017172C" w:rsidP="0017172C">
      <w:pPr>
        <w:tabs>
          <w:tab w:val="num" w:pos="720"/>
        </w:tabs>
        <w:ind w:left="720" w:hanging="720"/>
        <w:jc w:val="both"/>
        <w:rPr>
          <w:sz w:val="24"/>
          <w:szCs w:val="24"/>
        </w:rPr>
      </w:pPr>
    </w:p>
    <w:p w14:paraId="2C9D2795" w14:textId="77777777" w:rsidR="0017172C" w:rsidRPr="00F325FB" w:rsidRDefault="0017172C" w:rsidP="0017172C">
      <w:pPr>
        <w:numPr>
          <w:ilvl w:val="0"/>
          <w:numId w:val="2"/>
        </w:numPr>
        <w:tabs>
          <w:tab w:val="num" w:pos="720"/>
        </w:tabs>
        <w:ind w:left="720" w:hanging="720"/>
        <w:jc w:val="both"/>
        <w:rPr>
          <w:sz w:val="24"/>
          <w:szCs w:val="24"/>
        </w:rPr>
      </w:pPr>
      <w:r w:rsidRPr="00F325FB">
        <w:rPr>
          <w:sz w:val="24"/>
          <w:szCs w:val="24"/>
        </w:rPr>
        <w:t xml:space="preserve">Hatfield, D.L. and Gladyshev, V.N.:  How selenium has altered our understanding of the genetic code.  </w:t>
      </w:r>
      <w:r w:rsidRPr="00F325FB">
        <w:rPr>
          <w:b/>
          <w:i/>
          <w:sz w:val="24"/>
          <w:szCs w:val="24"/>
        </w:rPr>
        <w:t>Mol. Cell. Biol.</w:t>
      </w:r>
      <w:r w:rsidRPr="00F325FB">
        <w:rPr>
          <w:b/>
          <w:sz w:val="24"/>
          <w:szCs w:val="24"/>
        </w:rPr>
        <w:t xml:space="preserve"> 22:</w:t>
      </w:r>
      <w:r w:rsidRPr="00F325FB">
        <w:rPr>
          <w:b/>
          <w:i/>
          <w:sz w:val="24"/>
          <w:szCs w:val="24"/>
        </w:rPr>
        <w:t xml:space="preserve"> </w:t>
      </w:r>
      <w:r w:rsidRPr="00F325FB">
        <w:rPr>
          <w:sz w:val="24"/>
          <w:szCs w:val="24"/>
        </w:rPr>
        <w:t>3565-3576, 2002.</w:t>
      </w:r>
    </w:p>
    <w:p w14:paraId="24045C1E" w14:textId="77777777" w:rsidR="0017172C" w:rsidRPr="00F325FB" w:rsidRDefault="0017172C" w:rsidP="0017172C">
      <w:pPr>
        <w:tabs>
          <w:tab w:val="num" w:pos="720"/>
        </w:tabs>
        <w:ind w:left="720" w:hanging="720"/>
        <w:jc w:val="both"/>
        <w:rPr>
          <w:sz w:val="24"/>
          <w:szCs w:val="24"/>
        </w:rPr>
      </w:pPr>
    </w:p>
    <w:p w14:paraId="564EAE55" w14:textId="77777777" w:rsidR="0017172C" w:rsidRPr="00F325FB" w:rsidRDefault="0017172C" w:rsidP="0017172C">
      <w:pPr>
        <w:numPr>
          <w:ilvl w:val="0"/>
          <w:numId w:val="2"/>
        </w:numPr>
        <w:tabs>
          <w:tab w:val="num" w:pos="720"/>
        </w:tabs>
        <w:ind w:left="720" w:hanging="720"/>
        <w:jc w:val="both"/>
        <w:rPr>
          <w:sz w:val="24"/>
          <w:szCs w:val="24"/>
        </w:rPr>
      </w:pPr>
      <w:r w:rsidRPr="00F325FB">
        <w:rPr>
          <w:sz w:val="24"/>
          <w:szCs w:val="24"/>
        </w:rPr>
        <w:t xml:space="preserve">Novoselov, S.V., Rao, M., Onoshko, N.V., Zhi, H., Kryukov, G.V., Xiang, Y., Weeks, D.P., Hatfield, D.L. and Gladyshev, V.N.:  Selenoproteins and selenocysteine insertion system in the model plant cell system, </w:t>
      </w:r>
      <w:r w:rsidRPr="00F325FB">
        <w:rPr>
          <w:i/>
          <w:sz w:val="24"/>
          <w:szCs w:val="24"/>
        </w:rPr>
        <w:t>chlamydomonas reinhardtii</w:t>
      </w:r>
      <w:r w:rsidRPr="00F325FB">
        <w:rPr>
          <w:sz w:val="24"/>
          <w:szCs w:val="24"/>
        </w:rPr>
        <w:t xml:space="preserve">.  </w:t>
      </w:r>
      <w:r w:rsidRPr="00F325FB">
        <w:rPr>
          <w:b/>
          <w:i/>
          <w:sz w:val="24"/>
          <w:szCs w:val="24"/>
        </w:rPr>
        <w:t>EMBO J.</w:t>
      </w:r>
      <w:r w:rsidRPr="00F325FB">
        <w:rPr>
          <w:sz w:val="24"/>
          <w:szCs w:val="24"/>
        </w:rPr>
        <w:t xml:space="preserve"> </w:t>
      </w:r>
      <w:r w:rsidRPr="00F325FB">
        <w:rPr>
          <w:b/>
          <w:sz w:val="24"/>
          <w:szCs w:val="24"/>
        </w:rPr>
        <w:t>21:</w:t>
      </w:r>
      <w:r w:rsidRPr="00F325FB">
        <w:rPr>
          <w:b/>
          <w:i/>
          <w:sz w:val="24"/>
          <w:szCs w:val="24"/>
        </w:rPr>
        <w:t xml:space="preserve"> </w:t>
      </w:r>
      <w:r w:rsidRPr="00F325FB">
        <w:rPr>
          <w:sz w:val="24"/>
          <w:szCs w:val="24"/>
        </w:rPr>
        <w:t>3681-3693, 2002.</w:t>
      </w:r>
    </w:p>
    <w:p w14:paraId="2382DF01" w14:textId="77777777" w:rsidR="0017172C" w:rsidRPr="00F325FB" w:rsidRDefault="0017172C" w:rsidP="0017172C">
      <w:pPr>
        <w:tabs>
          <w:tab w:val="num" w:pos="720"/>
        </w:tabs>
        <w:ind w:left="720" w:hanging="720"/>
        <w:jc w:val="both"/>
        <w:rPr>
          <w:sz w:val="24"/>
          <w:szCs w:val="24"/>
        </w:rPr>
      </w:pPr>
    </w:p>
    <w:p w14:paraId="6EB1E0F5" w14:textId="0C9D8F0C" w:rsidR="0017172C" w:rsidRPr="00F325FB" w:rsidRDefault="0017172C" w:rsidP="0017172C">
      <w:pPr>
        <w:numPr>
          <w:ilvl w:val="0"/>
          <w:numId w:val="2"/>
        </w:numPr>
        <w:tabs>
          <w:tab w:val="num" w:pos="720"/>
        </w:tabs>
        <w:ind w:left="720" w:hanging="720"/>
        <w:jc w:val="both"/>
        <w:rPr>
          <w:b/>
          <w:sz w:val="24"/>
          <w:szCs w:val="24"/>
        </w:rPr>
      </w:pPr>
      <w:r w:rsidRPr="00F325FB">
        <w:rPr>
          <w:sz w:val="24"/>
          <w:szCs w:val="24"/>
        </w:rPr>
        <w:t>Jameson, R.R., Carlson, B.A., Butz, M., Esser, K., Hatfield, D.L. and Diamond, A.M.:  Selenium influences the turnover of selenocysteine tRNA</w:t>
      </w:r>
      <w:r w:rsidRPr="00F325FB">
        <w:rPr>
          <w:sz w:val="24"/>
          <w:szCs w:val="24"/>
          <w:vertAlign w:val="superscript"/>
        </w:rPr>
        <w:t>[Ser]Sec</w:t>
      </w:r>
      <w:r w:rsidRPr="00F325FB">
        <w:rPr>
          <w:sz w:val="24"/>
          <w:szCs w:val="24"/>
        </w:rPr>
        <w:t xml:space="preserve"> in Chinese Hamster ovary cells.  </w:t>
      </w:r>
      <w:r w:rsidRPr="00F325FB">
        <w:rPr>
          <w:b/>
          <w:i/>
          <w:sz w:val="24"/>
          <w:szCs w:val="24"/>
        </w:rPr>
        <w:t xml:space="preserve">J Nutr. </w:t>
      </w:r>
      <w:r w:rsidRPr="00F325FB">
        <w:rPr>
          <w:b/>
          <w:sz w:val="24"/>
          <w:szCs w:val="24"/>
        </w:rPr>
        <w:t>132:</w:t>
      </w:r>
      <w:r w:rsidRPr="00F325FB">
        <w:rPr>
          <w:b/>
          <w:i/>
          <w:sz w:val="24"/>
          <w:szCs w:val="24"/>
        </w:rPr>
        <w:t xml:space="preserve"> </w:t>
      </w:r>
      <w:r w:rsidRPr="00F325FB">
        <w:rPr>
          <w:sz w:val="24"/>
          <w:szCs w:val="24"/>
        </w:rPr>
        <w:t xml:space="preserve">1830-1835, 2002. </w:t>
      </w:r>
      <w:r w:rsidRPr="00F325FB">
        <w:rPr>
          <w:b/>
          <w:sz w:val="24"/>
          <w:szCs w:val="24"/>
        </w:rPr>
        <w:t>(Featured on the journal’s cover for selected reading.)</w:t>
      </w:r>
    </w:p>
    <w:p w14:paraId="39100EAA" w14:textId="77777777" w:rsidR="0017172C" w:rsidRPr="00F325FB" w:rsidRDefault="0017172C" w:rsidP="0017172C">
      <w:pPr>
        <w:tabs>
          <w:tab w:val="num" w:pos="720"/>
        </w:tabs>
        <w:ind w:left="720" w:hanging="720"/>
        <w:jc w:val="both"/>
        <w:rPr>
          <w:sz w:val="24"/>
          <w:szCs w:val="24"/>
        </w:rPr>
      </w:pPr>
    </w:p>
    <w:p w14:paraId="380F6CBF" w14:textId="6774F310" w:rsidR="0017172C" w:rsidRPr="00F325FB" w:rsidRDefault="0017172C" w:rsidP="007A1B69">
      <w:pPr>
        <w:numPr>
          <w:ilvl w:val="0"/>
          <w:numId w:val="2"/>
        </w:numPr>
        <w:jc w:val="both"/>
        <w:rPr>
          <w:sz w:val="24"/>
          <w:szCs w:val="24"/>
        </w:rPr>
      </w:pPr>
      <w:r w:rsidRPr="00F325FB">
        <w:rPr>
          <w:sz w:val="24"/>
          <w:szCs w:val="24"/>
        </w:rPr>
        <w:t xml:space="preserve">Xu, X-M., Carlson, B.A., Grimm, T., Kutza, J., Berry, M.J., Arreola, R., Fields, K., Shanmugam, I., Jeang, K.T., Oroszlan, S., Combs, G., Marx, P.A., Gladyshev, V.N., Clouse, K.A. and Hatfield, D.:  </w:t>
      </w:r>
      <w:r w:rsidRPr="00F325FB">
        <w:rPr>
          <w:i/>
          <w:sz w:val="24"/>
          <w:szCs w:val="24"/>
        </w:rPr>
        <w:t>Rhesus</w:t>
      </w:r>
      <w:r w:rsidRPr="00F325FB">
        <w:rPr>
          <w:sz w:val="24"/>
          <w:szCs w:val="24"/>
        </w:rPr>
        <w:t xml:space="preserve"> monkey simian immunodeficiency virus as a model for assessing the role of selenium in AIDS.  </w:t>
      </w:r>
      <w:r w:rsidR="009C70D1" w:rsidRPr="00F325FB">
        <w:rPr>
          <w:b/>
          <w:i/>
          <w:sz w:val="24"/>
          <w:szCs w:val="24"/>
        </w:rPr>
        <w:t>J. Acquir. Immune Defic. Syndr.</w:t>
      </w:r>
      <w:r w:rsidRPr="00F325FB">
        <w:rPr>
          <w:sz w:val="24"/>
          <w:szCs w:val="24"/>
        </w:rPr>
        <w:t xml:space="preserve"> </w:t>
      </w:r>
      <w:r w:rsidRPr="00F325FB">
        <w:rPr>
          <w:b/>
          <w:sz w:val="24"/>
          <w:szCs w:val="24"/>
        </w:rPr>
        <w:t>31:</w:t>
      </w:r>
      <w:r w:rsidRPr="00F325FB">
        <w:rPr>
          <w:b/>
          <w:i/>
          <w:sz w:val="24"/>
          <w:szCs w:val="24"/>
        </w:rPr>
        <w:t xml:space="preserve"> </w:t>
      </w:r>
      <w:r w:rsidRPr="00F325FB">
        <w:rPr>
          <w:sz w:val="24"/>
          <w:szCs w:val="24"/>
        </w:rPr>
        <w:t>453-463, 2002.</w:t>
      </w:r>
    </w:p>
    <w:p w14:paraId="42CB9ED3" w14:textId="77777777" w:rsidR="0017172C" w:rsidRPr="00F325FB" w:rsidRDefault="0017172C" w:rsidP="0017172C">
      <w:pPr>
        <w:tabs>
          <w:tab w:val="num" w:pos="720"/>
        </w:tabs>
        <w:ind w:left="720" w:hanging="720"/>
        <w:jc w:val="both"/>
        <w:rPr>
          <w:sz w:val="24"/>
          <w:szCs w:val="24"/>
        </w:rPr>
      </w:pPr>
    </w:p>
    <w:p w14:paraId="1898CA6A" w14:textId="77777777" w:rsidR="0017172C" w:rsidRPr="00F325FB" w:rsidRDefault="0017172C" w:rsidP="0017172C">
      <w:pPr>
        <w:numPr>
          <w:ilvl w:val="0"/>
          <w:numId w:val="2"/>
        </w:numPr>
        <w:tabs>
          <w:tab w:val="num" w:pos="720"/>
        </w:tabs>
        <w:ind w:left="720" w:hanging="720"/>
        <w:jc w:val="both"/>
        <w:rPr>
          <w:sz w:val="24"/>
          <w:szCs w:val="24"/>
        </w:rPr>
      </w:pPr>
      <w:r w:rsidRPr="00F325FB">
        <w:rPr>
          <w:sz w:val="24"/>
          <w:szCs w:val="24"/>
        </w:rPr>
        <w:t>Kumaraswamy, E., Carlson, B.A., Morgan, F., Miyoshi, K., Robinson, G., Su, D., Wang, S., Southon, E., Tessarollo, L., Lee, B.J., Gladyshev, V.N., Hennighausen, L. and Hatfield, D.L.:  Selective removal of the selenocysteine tRNA</w:t>
      </w:r>
      <w:r w:rsidRPr="00F325FB">
        <w:rPr>
          <w:sz w:val="24"/>
          <w:szCs w:val="24"/>
          <w:vertAlign w:val="superscript"/>
        </w:rPr>
        <w:t>[Ser]Sec</w:t>
      </w:r>
      <w:r w:rsidRPr="00F325FB">
        <w:rPr>
          <w:sz w:val="24"/>
          <w:szCs w:val="24"/>
        </w:rPr>
        <w:t xml:space="preserve"> gene </w:t>
      </w:r>
      <w:r w:rsidRPr="00F325FB">
        <w:rPr>
          <w:i/>
          <w:sz w:val="24"/>
          <w:szCs w:val="24"/>
        </w:rPr>
        <w:t>(Trsp)</w:t>
      </w:r>
      <w:r w:rsidRPr="00F325FB">
        <w:rPr>
          <w:sz w:val="24"/>
          <w:szCs w:val="24"/>
        </w:rPr>
        <w:t xml:space="preserve"> in mouse mammary epithelium. </w:t>
      </w:r>
      <w:r w:rsidRPr="00F325FB">
        <w:rPr>
          <w:b/>
          <w:i/>
          <w:sz w:val="24"/>
          <w:szCs w:val="24"/>
        </w:rPr>
        <w:t>Mol. Cell. Biol.</w:t>
      </w:r>
      <w:r w:rsidRPr="00F325FB">
        <w:rPr>
          <w:sz w:val="24"/>
          <w:szCs w:val="24"/>
        </w:rPr>
        <w:t xml:space="preserve"> </w:t>
      </w:r>
      <w:r w:rsidRPr="00F325FB">
        <w:rPr>
          <w:b/>
          <w:sz w:val="24"/>
          <w:szCs w:val="24"/>
        </w:rPr>
        <w:t>23:</w:t>
      </w:r>
      <w:r w:rsidRPr="00F325FB">
        <w:rPr>
          <w:b/>
          <w:i/>
          <w:sz w:val="24"/>
          <w:szCs w:val="24"/>
        </w:rPr>
        <w:t xml:space="preserve"> </w:t>
      </w:r>
      <w:r w:rsidRPr="00F325FB">
        <w:rPr>
          <w:sz w:val="24"/>
          <w:szCs w:val="24"/>
        </w:rPr>
        <w:t>1477-1488, 2003.</w:t>
      </w:r>
    </w:p>
    <w:p w14:paraId="3899FC1B" w14:textId="77777777" w:rsidR="0017172C" w:rsidRPr="00F325FB" w:rsidRDefault="0017172C" w:rsidP="0017172C">
      <w:pPr>
        <w:tabs>
          <w:tab w:val="num" w:pos="720"/>
        </w:tabs>
        <w:ind w:left="720" w:hanging="720"/>
        <w:jc w:val="both"/>
        <w:rPr>
          <w:sz w:val="24"/>
          <w:szCs w:val="24"/>
        </w:rPr>
      </w:pPr>
    </w:p>
    <w:p w14:paraId="0669691C" w14:textId="77777777" w:rsidR="0017172C" w:rsidRPr="00F325FB" w:rsidRDefault="0017172C" w:rsidP="0017172C">
      <w:pPr>
        <w:numPr>
          <w:ilvl w:val="0"/>
          <w:numId w:val="2"/>
        </w:numPr>
        <w:tabs>
          <w:tab w:val="num" w:pos="720"/>
        </w:tabs>
        <w:ind w:left="720" w:hanging="720"/>
        <w:jc w:val="both"/>
        <w:rPr>
          <w:sz w:val="24"/>
          <w:szCs w:val="24"/>
        </w:rPr>
      </w:pPr>
      <w:r w:rsidRPr="00F325FB">
        <w:rPr>
          <w:sz w:val="24"/>
          <w:szCs w:val="24"/>
        </w:rPr>
        <w:t xml:space="preserve">Hatfield, D.:  Selenium and health:  Is selenium a magic bullet?  </w:t>
      </w:r>
      <w:r w:rsidRPr="00F325FB">
        <w:rPr>
          <w:b/>
          <w:i/>
          <w:sz w:val="24"/>
          <w:szCs w:val="24"/>
        </w:rPr>
        <w:t>CCR Frontiers in Science</w:t>
      </w:r>
      <w:r w:rsidRPr="00F325FB">
        <w:rPr>
          <w:sz w:val="24"/>
          <w:szCs w:val="24"/>
        </w:rPr>
        <w:t xml:space="preserve"> </w:t>
      </w:r>
      <w:r w:rsidRPr="00F325FB">
        <w:rPr>
          <w:b/>
          <w:sz w:val="24"/>
          <w:szCs w:val="24"/>
        </w:rPr>
        <w:t>2:</w:t>
      </w:r>
      <w:r w:rsidRPr="00F325FB">
        <w:rPr>
          <w:b/>
          <w:i/>
          <w:sz w:val="24"/>
          <w:szCs w:val="24"/>
        </w:rPr>
        <w:t xml:space="preserve"> </w:t>
      </w:r>
      <w:r w:rsidRPr="00F325FB">
        <w:rPr>
          <w:sz w:val="24"/>
          <w:szCs w:val="24"/>
        </w:rPr>
        <w:t>3-4, 2003.</w:t>
      </w:r>
    </w:p>
    <w:p w14:paraId="14F20DB9" w14:textId="77777777" w:rsidR="0017172C" w:rsidRPr="00F325FB" w:rsidRDefault="0017172C" w:rsidP="0017172C">
      <w:pPr>
        <w:tabs>
          <w:tab w:val="num" w:pos="720"/>
        </w:tabs>
        <w:ind w:left="720" w:hanging="720"/>
        <w:jc w:val="both"/>
        <w:rPr>
          <w:sz w:val="24"/>
          <w:szCs w:val="24"/>
        </w:rPr>
      </w:pPr>
    </w:p>
    <w:p w14:paraId="25052EAD" w14:textId="77777777" w:rsidR="0017172C" w:rsidRPr="00F325FB" w:rsidRDefault="0017172C" w:rsidP="0017172C">
      <w:pPr>
        <w:numPr>
          <w:ilvl w:val="0"/>
          <w:numId w:val="2"/>
        </w:numPr>
        <w:tabs>
          <w:tab w:val="num" w:pos="720"/>
        </w:tabs>
        <w:ind w:left="720" w:hanging="720"/>
        <w:jc w:val="both"/>
        <w:rPr>
          <w:sz w:val="24"/>
          <w:szCs w:val="24"/>
        </w:rPr>
      </w:pPr>
      <w:r w:rsidRPr="00F325FB">
        <w:rPr>
          <w:sz w:val="24"/>
          <w:szCs w:val="24"/>
        </w:rPr>
        <w:t xml:space="preserve">Kim, M., Park, C.H., Lee, M.S., Carlson, B.A., Hatfield, D.L. and Lee, B.J.:  A novel TBP interacting zinc finger protein represses transcription by inhibiting the recruitment of TFIIA and TFIIB.  </w:t>
      </w:r>
      <w:r w:rsidRPr="00F325FB">
        <w:rPr>
          <w:b/>
          <w:i/>
          <w:sz w:val="24"/>
          <w:szCs w:val="24"/>
        </w:rPr>
        <w:t>Biochem. Biophys. Res. Comm.</w:t>
      </w:r>
      <w:r w:rsidRPr="00F325FB">
        <w:rPr>
          <w:sz w:val="24"/>
          <w:szCs w:val="24"/>
        </w:rPr>
        <w:t xml:space="preserve"> </w:t>
      </w:r>
      <w:r w:rsidRPr="00F325FB">
        <w:rPr>
          <w:b/>
          <w:sz w:val="24"/>
          <w:szCs w:val="24"/>
        </w:rPr>
        <w:t>306:</w:t>
      </w:r>
      <w:r w:rsidRPr="00F325FB">
        <w:rPr>
          <w:b/>
          <w:i/>
          <w:sz w:val="24"/>
          <w:szCs w:val="24"/>
        </w:rPr>
        <w:t xml:space="preserve"> </w:t>
      </w:r>
      <w:r w:rsidRPr="00F325FB">
        <w:rPr>
          <w:sz w:val="24"/>
          <w:szCs w:val="24"/>
        </w:rPr>
        <w:t>231-238, 2003.</w:t>
      </w:r>
    </w:p>
    <w:p w14:paraId="52DC6CBA" w14:textId="77777777" w:rsidR="0017172C" w:rsidRPr="00F325FB" w:rsidRDefault="0017172C" w:rsidP="0017172C">
      <w:pPr>
        <w:tabs>
          <w:tab w:val="num" w:pos="720"/>
        </w:tabs>
        <w:ind w:left="720" w:hanging="720"/>
        <w:jc w:val="both"/>
        <w:rPr>
          <w:sz w:val="24"/>
          <w:szCs w:val="24"/>
        </w:rPr>
      </w:pPr>
    </w:p>
    <w:p w14:paraId="6D43F927" w14:textId="77777777" w:rsidR="0017172C" w:rsidRPr="00F325FB" w:rsidRDefault="0017172C" w:rsidP="0017172C">
      <w:pPr>
        <w:numPr>
          <w:ilvl w:val="0"/>
          <w:numId w:val="2"/>
        </w:numPr>
        <w:tabs>
          <w:tab w:val="num" w:pos="720"/>
        </w:tabs>
        <w:ind w:left="720" w:hanging="720"/>
        <w:jc w:val="both"/>
        <w:rPr>
          <w:sz w:val="24"/>
          <w:szCs w:val="24"/>
        </w:rPr>
      </w:pPr>
      <w:r w:rsidRPr="00F325FB">
        <w:rPr>
          <w:sz w:val="24"/>
          <w:szCs w:val="24"/>
        </w:rPr>
        <w:t xml:space="preserve">Kim, M., Choi, J., Carlson, B.A., Han, J-K., Rhee, K., Sargent, T., Hatfield, D.L. and Lee, B.J.:  </w:t>
      </w:r>
      <w:r w:rsidRPr="00F325FB">
        <w:rPr>
          <w:rFonts w:eastAsia="한양신명조"/>
          <w:sz w:val="24"/>
          <w:szCs w:val="24"/>
        </w:rPr>
        <w:t>A novel TBP-Interacting zinc finger protein functions in neural develop</w:t>
      </w:r>
      <w:r w:rsidRPr="00F325FB">
        <w:rPr>
          <w:sz w:val="24"/>
          <w:szCs w:val="24"/>
        </w:rPr>
        <w:t xml:space="preserve">ment of </w:t>
      </w:r>
      <w:r w:rsidRPr="00F325FB">
        <w:rPr>
          <w:i/>
          <w:sz w:val="24"/>
          <w:szCs w:val="24"/>
        </w:rPr>
        <w:t>Xenopus laevis</w:t>
      </w:r>
      <w:r w:rsidRPr="00F325FB">
        <w:rPr>
          <w:sz w:val="24"/>
          <w:szCs w:val="24"/>
        </w:rPr>
        <w:t xml:space="preserve">.  </w:t>
      </w:r>
      <w:r w:rsidRPr="00F325FB">
        <w:rPr>
          <w:b/>
          <w:i/>
          <w:sz w:val="24"/>
          <w:szCs w:val="24"/>
        </w:rPr>
        <w:t>Biochem. Biophys. Res. Comm.</w:t>
      </w:r>
      <w:r w:rsidRPr="00F325FB">
        <w:rPr>
          <w:sz w:val="24"/>
          <w:szCs w:val="24"/>
        </w:rPr>
        <w:t xml:space="preserve"> </w:t>
      </w:r>
      <w:r w:rsidRPr="00F325FB">
        <w:rPr>
          <w:b/>
          <w:sz w:val="24"/>
          <w:szCs w:val="24"/>
        </w:rPr>
        <w:t>306:</w:t>
      </w:r>
      <w:r w:rsidRPr="00F325FB">
        <w:rPr>
          <w:b/>
          <w:i/>
          <w:sz w:val="24"/>
          <w:szCs w:val="24"/>
        </w:rPr>
        <w:t xml:space="preserve"> </w:t>
      </w:r>
      <w:r w:rsidRPr="00F325FB">
        <w:rPr>
          <w:sz w:val="24"/>
          <w:szCs w:val="24"/>
        </w:rPr>
        <w:t>1106-1111, 2003.</w:t>
      </w:r>
    </w:p>
    <w:p w14:paraId="63BA4859" w14:textId="77777777" w:rsidR="0017172C" w:rsidRPr="00F325FB" w:rsidRDefault="0017172C" w:rsidP="0017172C">
      <w:pPr>
        <w:tabs>
          <w:tab w:val="num" w:pos="720"/>
        </w:tabs>
        <w:ind w:left="720" w:hanging="720"/>
        <w:jc w:val="both"/>
        <w:rPr>
          <w:sz w:val="24"/>
          <w:szCs w:val="24"/>
        </w:rPr>
      </w:pPr>
    </w:p>
    <w:p w14:paraId="7C766FD8" w14:textId="67496657" w:rsidR="0017172C" w:rsidRPr="00F325FB" w:rsidRDefault="0017172C" w:rsidP="0017172C">
      <w:pPr>
        <w:numPr>
          <w:ilvl w:val="0"/>
          <w:numId w:val="2"/>
        </w:numPr>
        <w:tabs>
          <w:tab w:val="num" w:pos="720"/>
        </w:tabs>
        <w:ind w:left="720" w:hanging="720"/>
        <w:jc w:val="both"/>
        <w:rPr>
          <w:sz w:val="24"/>
          <w:szCs w:val="24"/>
        </w:rPr>
      </w:pPr>
      <w:r w:rsidRPr="00F325FB">
        <w:rPr>
          <w:sz w:val="24"/>
          <w:szCs w:val="24"/>
        </w:rPr>
        <w:t xml:space="preserve">Moustafa, M.E., Kumaraswamy, E., Zhong, N., Rao, M., Carlson, B.A. and Hatfield, D.L.:  Models for assessing the role of selenoproteins in health.  </w:t>
      </w:r>
      <w:r w:rsidRPr="00F325FB">
        <w:rPr>
          <w:b/>
          <w:i/>
          <w:sz w:val="24"/>
          <w:szCs w:val="24"/>
        </w:rPr>
        <w:t>J. Nutr</w:t>
      </w:r>
      <w:r w:rsidR="00C80310" w:rsidRPr="00F325FB">
        <w:rPr>
          <w:b/>
          <w:i/>
          <w:sz w:val="24"/>
          <w:szCs w:val="24"/>
        </w:rPr>
        <w:t>.</w:t>
      </w:r>
      <w:r w:rsidRPr="00F325FB">
        <w:rPr>
          <w:b/>
          <w:i/>
          <w:sz w:val="24"/>
          <w:szCs w:val="24"/>
        </w:rPr>
        <w:t xml:space="preserve"> </w:t>
      </w:r>
      <w:r w:rsidRPr="00F325FB">
        <w:rPr>
          <w:b/>
          <w:sz w:val="24"/>
          <w:szCs w:val="24"/>
        </w:rPr>
        <w:t>133:</w:t>
      </w:r>
      <w:r w:rsidRPr="00F325FB">
        <w:rPr>
          <w:b/>
          <w:i/>
          <w:sz w:val="24"/>
          <w:szCs w:val="24"/>
        </w:rPr>
        <w:t xml:space="preserve"> </w:t>
      </w:r>
      <w:r w:rsidRPr="00F325FB">
        <w:rPr>
          <w:sz w:val="24"/>
          <w:szCs w:val="24"/>
        </w:rPr>
        <w:t xml:space="preserve">2494S-2496S, 2003. </w:t>
      </w:r>
    </w:p>
    <w:p w14:paraId="66ADB8CA" w14:textId="77777777" w:rsidR="0017172C" w:rsidRPr="00F325FB" w:rsidRDefault="0017172C" w:rsidP="0017172C">
      <w:pPr>
        <w:tabs>
          <w:tab w:val="num" w:pos="720"/>
        </w:tabs>
        <w:ind w:left="720" w:hanging="720"/>
        <w:jc w:val="both"/>
        <w:rPr>
          <w:sz w:val="24"/>
          <w:szCs w:val="24"/>
        </w:rPr>
      </w:pPr>
    </w:p>
    <w:p w14:paraId="3196F905" w14:textId="77777777" w:rsidR="0017172C" w:rsidRPr="00F325FB" w:rsidRDefault="0017172C" w:rsidP="0017172C">
      <w:pPr>
        <w:numPr>
          <w:ilvl w:val="0"/>
          <w:numId w:val="2"/>
        </w:numPr>
        <w:tabs>
          <w:tab w:val="num" w:pos="720"/>
        </w:tabs>
        <w:ind w:left="720" w:hanging="720"/>
        <w:jc w:val="both"/>
        <w:rPr>
          <w:sz w:val="24"/>
          <w:szCs w:val="24"/>
        </w:rPr>
      </w:pPr>
      <w:r w:rsidRPr="00F325FB">
        <w:rPr>
          <w:sz w:val="24"/>
          <w:szCs w:val="24"/>
        </w:rPr>
        <w:t xml:space="preserve">Rao, M., Carlson, B.A., Novoselov, S.V., Weeks, D.P., Gladyshev, V.N. and Hatfield, D.L.:  </w:t>
      </w:r>
      <w:r w:rsidRPr="00F325FB">
        <w:rPr>
          <w:i/>
          <w:sz w:val="24"/>
          <w:szCs w:val="24"/>
        </w:rPr>
        <w:t>Chlamydomonas reinhardtii</w:t>
      </w:r>
      <w:r w:rsidRPr="00F325FB">
        <w:rPr>
          <w:sz w:val="24"/>
          <w:szCs w:val="24"/>
        </w:rPr>
        <w:t xml:space="preserve"> selenocysteine tRNA</w:t>
      </w:r>
      <w:r w:rsidRPr="00F325FB">
        <w:rPr>
          <w:sz w:val="24"/>
          <w:szCs w:val="24"/>
          <w:vertAlign w:val="superscript"/>
        </w:rPr>
        <w:t>[Ser]Sec</w:t>
      </w:r>
      <w:r w:rsidRPr="00F325FB">
        <w:rPr>
          <w:sz w:val="24"/>
          <w:szCs w:val="24"/>
        </w:rPr>
        <w:t xml:space="preserve">.  </w:t>
      </w:r>
      <w:r w:rsidRPr="00F325FB">
        <w:rPr>
          <w:b/>
          <w:i/>
          <w:sz w:val="24"/>
          <w:szCs w:val="24"/>
        </w:rPr>
        <w:t>RNA</w:t>
      </w:r>
      <w:r w:rsidRPr="00F325FB">
        <w:rPr>
          <w:sz w:val="24"/>
          <w:szCs w:val="24"/>
        </w:rPr>
        <w:t xml:space="preserve"> </w:t>
      </w:r>
      <w:r w:rsidRPr="00F325FB">
        <w:rPr>
          <w:b/>
          <w:sz w:val="24"/>
          <w:szCs w:val="24"/>
        </w:rPr>
        <w:t>9:</w:t>
      </w:r>
      <w:r w:rsidRPr="00F325FB">
        <w:rPr>
          <w:b/>
          <w:i/>
          <w:sz w:val="24"/>
          <w:szCs w:val="24"/>
        </w:rPr>
        <w:t xml:space="preserve"> </w:t>
      </w:r>
      <w:r w:rsidRPr="00F325FB">
        <w:rPr>
          <w:sz w:val="24"/>
          <w:szCs w:val="24"/>
        </w:rPr>
        <w:t>923-930, 2003.</w:t>
      </w:r>
    </w:p>
    <w:p w14:paraId="07DC1447" w14:textId="77777777" w:rsidR="0017172C" w:rsidRPr="00F325FB" w:rsidRDefault="0017172C" w:rsidP="0017172C">
      <w:pPr>
        <w:tabs>
          <w:tab w:val="num" w:pos="720"/>
        </w:tabs>
        <w:ind w:left="720" w:hanging="720"/>
        <w:jc w:val="both"/>
        <w:rPr>
          <w:sz w:val="24"/>
          <w:szCs w:val="24"/>
        </w:rPr>
      </w:pPr>
    </w:p>
    <w:p w14:paraId="2102AB02" w14:textId="1C7F5574" w:rsidR="0017172C" w:rsidRPr="00F325FB" w:rsidRDefault="0017172C" w:rsidP="0017172C">
      <w:pPr>
        <w:numPr>
          <w:ilvl w:val="0"/>
          <w:numId w:val="2"/>
        </w:numPr>
        <w:tabs>
          <w:tab w:val="num" w:pos="720"/>
        </w:tabs>
        <w:ind w:left="720" w:hanging="720"/>
        <w:jc w:val="both"/>
        <w:rPr>
          <w:sz w:val="24"/>
          <w:szCs w:val="24"/>
        </w:rPr>
      </w:pPr>
      <w:r w:rsidRPr="00F325FB">
        <w:rPr>
          <w:sz w:val="24"/>
          <w:szCs w:val="24"/>
        </w:rPr>
        <w:t xml:space="preserve">Hornberger, T.A., McLoughlin, T.J., Leszczynske, J.K., Armstrong, D.D., Jameson, R.R., Bowen, P.E., Hwang, E.S., Hou, H., Moustafa, M.E., Carlson, B.A., Hatfield, D.L., Diamond, A.M. and Esser, K.A.:  Selenoprotein-deficient transgenic mice exhibit enhanced exercise-induced muscle growth.  </w:t>
      </w:r>
      <w:r w:rsidRPr="00F325FB">
        <w:rPr>
          <w:b/>
          <w:i/>
          <w:sz w:val="24"/>
          <w:szCs w:val="24"/>
        </w:rPr>
        <w:t>J. Nut</w:t>
      </w:r>
      <w:r w:rsidR="00FA657B" w:rsidRPr="00F325FB">
        <w:rPr>
          <w:b/>
          <w:i/>
          <w:sz w:val="24"/>
          <w:szCs w:val="24"/>
        </w:rPr>
        <w:t>r.</w:t>
      </w:r>
      <w:r w:rsidRPr="00F325FB">
        <w:rPr>
          <w:sz w:val="24"/>
          <w:szCs w:val="24"/>
        </w:rPr>
        <w:t xml:space="preserve"> </w:t>
      </w:r>
      <w:r w:rsidRPr="00F325FB">
        <w:rPr>
          <w:b/>
          <w:sz w:val="24"/>
          <w:szCs w:val="24"/>
        </w:rPr>
        <w:t>133:</w:t>
      </w:r>
      <w:r w:rsidRPr="00F325FB">
        <w:rPr>
          <w:b/>
          <w:i/>
          <w:sz w:val="24"/>
          <w:szCs w:val="24"/>
        </w:rPr>
        <w:t xml:space="preserve"> </w:t>
      </w:r>
      <w:r w:rsidRPr="00F325FB">
        <w:rPr>
          <w:sz w:val="24"/>
          <w:szCs w:val="24"/>
        </w:rPr>
        <w:t>3091-3097, 2003.</w:t>
      </w:r>
    </w:p>
    <w:p w14:paraId="7E671C94" w14:textId="77777777" w:rsidR="0017172C" w:rsidRPr="00F325FB" w:rsidRDefault="0017172C" w:rsidP="0017172C">
      <w:pPr>
        <w:tabs>
          <w:tab w:val="num" w:pos="720"/>
        </w:tabs>
        <w:ind w:left="720" w:hanging="720"/>
        <w:jc w:val="both"/>
        <w:rPr>
          <w:sz w:val="24"/>
          <w:szCs w:val="24"/>
        </w:rPr>
      </w:pPr>
    </w:p>
    <w:p w14:paraId="54C04417" w14:textId="77777777" w:rsidR="0017172C" w:rsidRPr="00F325FB" w:rsidRDefault="0017172C" w:rsidP="0017172C">
      <w:pPr>
        <w:numPr>
          <w:ilvl w:val="0"/>
          <w:numId w:val="2"/>
        </w:numPr>
        <w:tabs>
          <w:tab w:val="num" w:pos="720"/>
        </w:tabs>
        <w:ind w:left="720" w:hanging="720"/>
        <w:jc w:val="both"/>
        <w:rPr>
          <w:sz w:val="24"/>
          <w:szCs w:val="24"/>
        </w:rPr>
      </w:pPr>
      <w:r w:rsidRPr="00F325FB">
        <w:rPr>
          <w:sz w:val="24"/>
          <w:szCs w:val="24"/>
        </w:rPr>
        <w:t xml:space="preserve">Kwon, S.Y. Badenhorst, P., Martin-Romero, F.J., Carlson, B.A., Paterson, B.M., Gladyshev, V.N., Lee, B.J. and Hatfield, D.L.:  The </w:t>
      </w:r>
      <w:r w:rsidRPr="00F325FB">
        <w:rPr>
          <w:i/>
          <w:sz w:val="24"/>
          <w:szCs w:val="24"/>
        </w:rPr>
        <w:t>Drosophila</w:t>
      </w:r>
      <w:r w:rsidRPr="00F325FB">
        <w:rPr>
          <w:sz w:val="24"/>
          <w:szCs w:val="24"/>
        </w:rPr>
        <w:t xml:space="preserve"> selenoprotein BthD is required for survival and has a role in salivary gland development.  </w:t>
      </w:r>
      <w:r w:rsidRPr="00F325FB">
        <w:rPr>
          <w:b/>
          <w:i/>
          <w:sz w:val="24"/>
          <w:szCs w:val="24"/>
        </w:rPr>
        <w:t>Mol. Cell. Biol.</w:t>
      </w:r>
      <w:r w:rsidRPr="00F325FB">
        <w:rPr>
          <w:sz w:val="24"/>
          <w:szCs w:val="24"/>
        </w:rPr>
        <w:t xml:space="preserve"> </w:t>
      </w:r>
      <w:r w:rsidRPr="00F325FB">
        <w:rPr>
          <w:b/>
          <w:sz w:val="24"/>
          <w:szCs w:val="24"/>
        </w:rPr>
        <w:t>23:</w:t>
      </w:r>
      <w:r w:rsidRPr="00F325FB">
        <w:rPr>
          <w:b/>
          <w:i/>
          <w:sz w:val="24"/>
          <w:szCs w:val="24"/>
        </w:rPr>
        <w:t xml:space="preserve"> </w:t>
      </w:r>
      <w:r w:rsidRPr="00F325FB">
        <w:rPr>
          <w:sz w:val="24"/>
          <w:szCs w:val="24"/>
        </w:rPr>
        <w:t>8495-8504, 2003.</w:t>
      </w:r>
    </w:p>
    <w:p w14:paraId="6F00F69A" w14:textId="77777777" w:rsidR="0017172C" w:rsidRPr="00F325FB" w:rsidRDefault="0017172C" w:rsidP="0017172C">
      <w:pPr>
        <w:tabs>
          <w:tab w:val="num" w:pos="720"/>
        </w:tabs>
        <w:ind w:left="720" w:hanging="720"/>
        <w:jc w:val="both"/>
        <w:rPr>
          <w:sz w:val="24"/>
          <w:szCs w:val="24"/>
        </w:rPr>
      </w:pPr>
    </w:p>
    <w:p w14:paraId="13016065" w14:textId="77777777" w:rsidR="0017172C" w:rsidRPr="00F325FB" w:rsidRDefault="0017172C" w:rsidP="0017172C">
      <w:pPr>
        <w:numPr>
          <w:ilvl w:val="0"/>
          <w:numId w:val="2"/>
        </w:numPr>
        <w:tabs>
          <w:tab w:val="num" w:pos="720"/>
        </w:tabs>
        <w:ind w:left="720" w:hanging="720"/>
        <w:jc w:val="both"/>
        <w:rPr>
          <w:sz w:val="24"/>
          <w:szCs w:val="24"/>
        </w:rPr>
      </w:pPr>
      <w:r w:rsidRPr="00F325FB">
        <w:rPr>
          <w:sz w:val="24"/>
          <w:szCs w:val="24"/>
        </w:rPr>
        <w:t>Carlson, B.A., Novoselov, S.V., Kumaraswamy, E., Lee, B.J., Anver, M.R., Gladyshev, V.N. and Hatfield, D.L.:  Specific excision of the selenocysteine tRNA</w:t>
      </w:r>
      <w:r w:rsidRPr="00F325FB">
        <w:rPr>
          <w:sz w:val="24"/>
          <w:szCs w:val="24"/>
          <w:vertAlign w:val="superscript"/>
        </w:rPr>
        <w:t>[Ser]Sec</w:t>
      </w:r>
      <w:r w:rsidRPr="00F325FB">
        <w:rPr>
          <w:sz w:val="24"/>
          <w:szCs w:val="24"/>
        </w:rPr>
        <w:t xml:space="preserve"> gene in mouse liver demonstrates an essential role of selenoproteins in liver function.  </w:t>
      </w:r>
      <w:r w:rsidRPr="00F325FB">
        <w:rPr>
          <w:b/>
          <w:i/>
          <w:sz w:val="24"/>
          <w:szCs w:val="24"/>
        </w:rPr>
        <w:t xml:space="preserve">J. Biol. Chem. </w:t>
      </w:r>
      <w:r w:rsidRPr="00F325FB">
        <w:rPr>
          <w:b/>
          <w:sz w:val="24"/>
          <w:szCs w:val="24"/>
        </w:rPr>
        <w:t>279:</w:t>
      </w:r>
      <w:r w:rsidRPr="00F325FB">
        <w:rPr>
          <w:b/>
          <w:i/>
          <w:sz w:val="24"/>
          <w:szCs w:val="24"/>
        </w:rPr>
        <w:t xml:space="preserve"> </w:t>
      </w:r>
      <w:r w:rsidRPr="00F325FB">
        <w:rPr>
          <w:sz w:val="24"/>
          <w:szCs w:val="24"/>
        </w:rPr>
        <w:t>8011-8017, 2004.</w:t>
      </w:r>
    </w:p>
    <w:p w14:paraId="36DBAC47" w14:textId="77777777" w:rsidR="0017172C" w:rsidRPr="00F325FB" w:rsidRDefault="0017172C" w:rsidP="0017172C">
      <w:pPr>
        <w:tabs>
          <w:tab w:val="num" w:pos="720"/>
        </w:tabs>
        <w:ind w:left="720" w:hanging="720"/>
        <w:jc w:val="both"/>
        <w:rPr>
          <w:sz w:val="24"/>
          <w:szCs w:val="24"/>
        </w:rPr>
      </w:pPr>
    </w:p>
    <w:p w14:paraId="246CF25E" w14:textId="486A6002" w:rsidR="0017172C" w:rsidRPr="00F325FB" w:rsidRDefault="0017172C" w:rsidP="0017172C">
      <w:pPr>
        <w:numPr>
          <w:ilvl w:val="0"/>
          <w:numId w:val="2"/>
        </w:numPr>
        <w:tabs>
          <w:tab w:val="num" w:pos="720"/>
        </w:tabs>
        <w:ind w:left="720" w:hanging="720"/>
        <w:jc w:val="both"/>
        <w:rPr>
          <w:sz w:val="24"/>
          <w:szCs w:val="24"/>
        </w:rPr>
      </w:pPr>
      <w:r w:rsidRPr="00F325FB">
        <w:rPr>
          <w:sz w:val="24"/>
          <w:szCs w:val="24"/>
        </w:rPr>
        <w:t xml:space="preserve">Gladyshev, V.N., Kryukov, G.V., Fomenko, D.E. and Hatfield, D.L.:  Identification of trace element proteins in genomic databases.  </w:t>
      </w:r>
      <w:r w:rsidRPr="00F325FB">
        <w:rPr>
          <w:b/>
          <w:i/>
          <w:sz w:val="24"/>
          <w:szCs w:val="24"/>
        </w:rPr>
        <w:t>Annu. Rev. Nutr.</w:t>
      </w:r>
      <w:r w:rsidRPr="00F325FB">
        <w:rPr>
          <w:sz w:val="24"/>
          <w:szCs w:val="24"/>
        </w:rPr>
        <w:t xml:space="preserve"> </w:t>
      </w:r>
      <w:r w:rsidRPr="00F325FB">
        <w:rPr>
          <w:b/>
          <w:sz w:val="24"/>
          <w:szCs w:val="24"/>
        </w:rPr>
        <w:t>24:</w:t>
      </w:r>
      <w:r w:rsidRPr="00F325FB">
        <w:rPr>
          <w:b/>
          <w:i/>
          <w:sz w:val="24"/>
          <w:szCs w:val="24"/>
        </w:rPr>
        <w:t xml:space="preserve"> </w:t>
      </w:r>
      <w:r w:rsidRPr="00F325FB">
        <w:rPr>
          <w:sz w:val="24"/>
          <w:szCs w:val="24"/>
        </w:rPr>
        <w:t>579-596, 2004.</w:t>
      </w:r>
    </w:p>
    <w:p w14:paraId="029ABA12" w14:textId="77777777" w:rsidR="0017172C" w:rsidRPr="00F325FB" w:rsidRDefault="0017172C" w:rsidP="0017172C">
      <w:pPr>
        <w:tabs>
          <w:tab w:val="num" w:pos="720"/>
        </w:tabs>
        <w:ind w:left="720" w:hanging="720"/>
        <w:jc w:val="both"/>
        <w:rPr>
          <w:sz w:val="24"/>
          <w:szCs w:val="24"/>
        </w:rPr>
      </w:pPr>
    </w:p>
    <w:p w14:paraId="04E107AE" w14:textId="77777777" w:rsidR="0017172C" w:rsidRPr="00F325FB" w:rsidRDefault="0017172C" w:rsidP="0017172C">
      <w:pPr>
        <w:numPr>
          <w:ilvl w:val="0"/>
          <w:numId w:val="2"/>
        </w:numPr>
        <w:tabs>
          <w:tab w:val="num" w:pos="720"/>
        </w:tabs>
        <w:ind w:left="720" w:hanging="720"/>
        <w:jc w:val="both"/>
        <w:rPr>
          <w:sz w:val="24"/>
          <w:szCs w:val="24"/>
        </w:rPr>
      </w:pPr>
      <w:r w:rsidRPr="00F325FB">
        <w:rPr>
          <w:sz w:val="24"/>
          <w:szCs w:val="24"/>
        </w:rPr>
        <w:t xml:space="preserve">Jin, J.S., Baek, S., Lee, H., Oh, M.Y., Koo, Y.E., Shim, M.S., Kwon, S.Y., Jeon, I., Park, S.Y., Baek, K., Yoo, M.A., Hatfield, D.L. and Lee, B.J.:  DNA replication-related element downstream from the initiation site of </w:t>
      </w:r>
      <w:r w:rsidRPr="00F325FB">
        <w:rPr>
          <w:i/>
          <w:sz w:val="24"/>
          <w:szCs w:val="24"/>
        </w:rPr>
        <w:t xml:space="preserve">Drosophila </w:t>
      </w:r>
      <w:r w:rsidRPr="00F325FB">
        <w:rPr>
          <w:sz w:val="24"/>
          <w:szCs w:val="24"/>
        </w:rPr>
        <w:t xml:space="preserve">selenophosphate synthetase 2 gene is essential for its transcription.  </w:t>
      </w:r>
      <w:r w:rsidRPr="00F325FB">
        <w:rPr>
          <w:b/>
          <w:i/>
          <w:sz w:val="24"/>
          <w:szCs w:val="24"/>
        </w:rPr>
        <w:t>Nucl. Acids Res.</w:t>
      </w:r>
      <w:r w:rsidRPr="00F325FB">
        <w:rPr>
          <w:sz w:val="24"/>
          <w:szCs w:val="24"/>
        </w:rPr>
        <w:t xml:space="preserve"> </w:t>
      </w:r>
      <w:r w:rsidRPr="00F325FB">
        <w:rPr>
          <w:b/>
          <w:sz w:val="24"/>
          <w:szCs w:val="24"/>
        </w:rPr>
        <w:t>32:</w:t>
      </w:r>
      <w:r w:rsidRPr="00F325FB">
        <w:rPr>
          <w:b/>
          <w:i/>
          <w:sz w:val="24"/>
          <w:szCs w:val="24"/>
        </w:rPr>
        <w:t xml:space="preserve"> </w:t>
      </w:r>
      <w:r w:rsidRPr="00F325FB">
        <w:rPr>
          <w:sz w:val="24"/>
          <w:szCs w:val="24"/>
        </w:rPr>
        <w:t>2482-2493, 2004.</w:t>
      </w:r>
    </w:p>
    <w:p w14:paraId="47F04819" w14:textId="77777777" w:rsidR="0017172C" w:rsidRPr="00F325FB" w:rsidRDefault="0017172C" w:rsidP="0017172C">
      <w:pPr>
        <w:tabs>
          <w:tab w:val="num" w:pos="720"/>
        </w:tabs>
        <w:ind w:left="720" w:hanging="720"/>
        <w:jc w:val="both"/>
        <w:rPr>
          <w:sz w:val="24"/>
          <w:szCs w:val="24"/>
        </w:rPr>
      </w:pPr>
    </w:p>
    <w:p w14:paraId="680AC628" w14:textId="77777777" w:rsidR="0017172C" w:rsidRPr="00F325FB" w:rsidRDefault="0017172C" w:rsidP="0017172C">
      <w:pPr>
        <w:numPr>
          <w:ilvl w:val="0"/>
          <w:numId w:val="2"/>
        </w:numPr>
        <w:tabs>
          <w:tab w:val="num" w:pos="720"/>
        </w:tabs>
        <w:ind w:left="720" w:hanging="720"/>
        <w:jc w:val="both"/>
        <w:rPr>
          <w:b/>
          <w:sz w:val="24"/>
          <w:szCs w:val="24"/>
        </w:rPr>
      </w:pPr>
      <w:r w:rsidRPr="00F325FB">
        <w:rPr>
          <w:sz w:val="24"/>
          <w:szCs w:val="24"/>
        </w:rPr>
        <w:t>Carlson, B.A., Xu, X-M., Kryukov, G.V., Rao, M., Berry, M.J., Gladyshev, V.N. and Hatfield, D.L.:  Identification and characterization of phosphoseryl-tRNA</w:t>
      </w:r>
      <w:r w:rsidRPr="00F325FB">
        <w:rPr>
          <w:sz w:val="24"/>
          <w:szCs w:val="24"/>
          <w:vertAlign w:val="superscript"/>
        </w:rPr>
        <w:t>[Ser]Sec</w:t>
      </w:r>
      <w:r w:rsidRPr="00F325FB">
        <w:rPr>
          <w:sz w:val="24"/>
          <w:szCs w:val="24"/>
        </w:rPr>
        <w:t xml:space="preserve"> kinase. </w:t>
      </w:r>
      <w:r w:rsidRPr="00F325FB">
        <w:rPr>
          <w:b/>
          <w:i/>
          <w:sz w:val="24"/>
          <w:szCs w:val="24"/>
        </w:rPr>
        <w:t>Proc. Natl. Acad. Sci. USA</w:t>
      </w:r>
      <w:r w:rsidRPr="00F325FB">
        <w:rPr>
          <w:sz w:val="24"/>
          <w:szCs w:val="24"/>
        </w:rPr>
        <w:t xml:space="preserve"> </w:t>
      </w:r>
      <w:r w:rsidRPr="00F325FB">
        <w:rPr>
          <w:b/>
          <w:sz w:val="24"/>
          <w:szCs w:val="24"/>
        </w:rPr>
        <w:t>101:</w:t>
      </w:r>
      <w:r w:rsidRPr="00F325FB">
        <w:rPr>
          <w:b/>
          <w:i/>
          <w:sz w:val="24"/>
          <w:szCs w:val="24"/>
        </w:rPr>
        <w:t xml:space="preserve"> </w:t>
      </w:r>
      <w:r w:rsidRPr="00F325FB">
        <w:rPr>
          <w:sz w:val="24"/>
          <w:szCs w:val="24"/>
        </w:rPr>
        <w:t xml:space="preserve">12848-12853, 2004. </w:t>
      </w:r>
      <w:r w:rsidRPr="00F325FB">
        <w:rPr>
          <w:b/>
          <w:sz w:val="24"/>
          <w:szCs w:val="24"/>
        </w:rPr>
        <w:t xml:space="preserve">(Featured on the cover and </w:t>
      </w:r>
      <w:r w:rsidRPr="00F325FB">
        <w:rPr>
          <w:b/>
          <w:sz w:val="24"/>
          <w:szCs w:val="24"/>
        </w:rPr>
        <w:lastRenderedPageBreak/>
        <w:t xml:space="preserve">commentary written by A. Diamond entitled “On the road to selenocysteine”, </w:t>
      </w:r>
      <w:r w:rsidRPr="00F325FB">
        <w:rPr>
          <w:b/>
          <w:i/>
          <w:sz w:val="24"/>
          <w:szCs w:val="24"/>
        </w:rPr>
        <w:t>PNAS</w:t>
      </w:r>
      <w:r w:rsidRPr="00F325FB">
        <w:rPr>
          <w:b/>
          <w:sz w:val="24"/>
          <w:szCs w:val="24"/>
        </w:rPr>
        <w:t xml:space="preserve"> 101:</w:t>
      </w:r>
      <w:r w:rsidRPr="00F325FB">
        <w:rPr>
          <w:b/>
          <w:i/>
          <w:sz w:val="24"/>
          <w:szCs w:val="24"/>
        </w:rPr>
        <w:t xml:space="preserve"> </w:t>
      </w:r>
      <w:r w:rsidRPr="00F325FB">
        <w:rPr>
          <w:b/>
          <w:sz w:val="24"/>
          <w:szCs w:val="24"/>
        </w:rPr>
        <w:t>13395-13396, 2004).</w:t>
      </w:r>
    </w:p>
    <w:p w14:paraId="0060CA58" w14:textId="77777777" w:rsidR="0017172C" w:rsidRPr="00F325FB" w:rsidRDefault="0017172C" w:rsidP="0017172C">
      <w:pPr>
        <w:tabs>
          <w:tab w:val="num" w:pos="720"/>
        </w:tabs>
        <w:ind w:left="720" w:hanging="720"/>
        <w:jc w:val="both"/>
        <w:rPr>
          <w:sz w:val="24"/>
          <w:szCs w:val="24"/>
        </w:rPr>
      </w:pPr>
    </w:p>
    <w:p w14:paraId="1C3F5555" w14:textId="77777777" w:rsidR="0017172C" w:rsidRPr="00F325FB" w:rsidRDefault="0017172C" w:rsidP="0017172C">
      <w:pPr>
        <w:numPr>
          <w:ilvl w:val="0"/>
          <w:numId w:val="2"/>
        </w:numPr>
        <w:tabs>
          <w:tab w:val="num" w:pos="720"/>
        </w:tabs>
        <w:ind w:left="720" w:hanging="720"/>
        <w:jc w:val="both"/>
        <w:rPr>
          <w:sz w:val="24"/>
          <w:szCs w:val="24"/>
        </w:rPr>
      </w:pPr>
      <w:r w:rsidRPr="00F325FB">
        <w:rPr>
          <w:sz w:val="24"/>
          <w:szCs w:val="24"/>
        </w:rPr>
        <w:t>Carlson, B.A., Xu, X-M., Gladyshev, V.N. and Hatfield, D.L.:  Selective rescue of selenoprotein expression in mice lacking a highly specialized methyl group in Sec tRNA</w:t>
      </w:r>
      <w:r w:rsidRPr="00F325FB">
        <w:rPr>
          <w:sz w:val="24"/>
          <w:szCs w:val="24"/>
          <w:vertAlign w:val="superscript"/>
        </w:rPr>
        <w:t>[Ser]Sec</w:t>
      </w:r>
      <w:r w:rsidRPr="00F325FB">
        <w:rPr>
          <w:sz w:val="24"/>
          <w:szCs w:val="24"/>
        </w:rPr>
        <w:t xml:space="preserve">. </w:t>
      </w:r>
      <w:r w:rsidRPr="00F325FB">
        <w:rPr>
          <w:b/>
          <w:i/>
          <w:sz w:val="24"/>
          <w:szCs w:val="24"/>
        </w:rPr>
        <w:t>J. Biol. Chem.</w:t>
      </w:r>
      <w:r w:rsidRPr="00F325FB">
        <w:rPr>
          <w:sz w:val="24"/>
          <w:szCs w:val="24"/>
        </w:rPr>
        <w:t xml:space="preserve"> </w:t>
      </w:r>
      <w:r w:rsidRPr="00F325FB">
        <w:rPr>
          <w:b/>
          <w:sz w:val="24"/>
          <w:szCs w:val="24"/>
        </w:rPr>
        <w:t>280:</w:t>
      </w:r>
      <w:r w:rsidRPr="00F325FB">
        <w:rPr>
          <w:b/>
          <w:i/>
          <w:sz w:val="24"/>
          <w:szCs w:val="24"/>
        </w:rPr>
        <w:t xml:space="preserve"> </w:t>
      </w:r>
      <w:r w:rsidRPr="00F325FB">
        <w:rPr>
          <w:sz w:val="24"/>
          <w:szCs w:val="24"/>
        </w:rPr>
        <w:t>5542-5548, 2005.</w:t>
      </w:r>
    </w:p>
    <w:p w14:paraId="44B95CAC" w14:textId="77777777" w:rsidR="0017172C" w:rsidRPr="00F325FB" w:rsidRDefault="0017172C" w:rsidP="0017172C">
      <w:pPr>
        <w:tabs>
          <w:tab w:val="num" w:pos="720"/>
        </w:tabs>
        <w:ind w:left="720" w:hanging="720"/>
        <w:jc w:val="both"/>
        <w:rPr>
          <w:sz w:val="24"/>
          <w:szCs w:val="24"/>
        </w:rPr>
      </w:pPr>
    </w:p>
    <w:p w14:paraId="1624FC97" w14:textId="77777777" w:rsidR="0017172C" w:rsidRPr="00F325FB" w:rsidRDefault="0017172C" w:rsidP="0017172C">
      <w:pPr>
        <w:numPr>
          <w:ilvl w:val="0"/>
          <w:numId w:val="2"/>
        </w:numPr>
        <w:tabs>
          <w:tab w:val="num" w:pos="720"/>
        </w:tabs>
        <w:ind w:left="720" w:hanging="720"/>
        <w:jc w:val="both"/>
        <w:rPr>
          <w:sz w:val="24"/>
          <w:szCs w:val="24"/>
        </w:rPr>
      </w:pPr>
      <w:r w:rsidRPr="00F325FB">
        <w:rPr>
          <w:sz w:val="24"/>
          <w:szCs w:val="24"/>
        </w:rPr>
        <w:t xml:space="preserve">Carlson, B.A., Xu, X-M., Gladyshev, V.N. and Hatfield, D.L.:  Um34 in selenocysteine tRNA is required for the expression of stress-related selenoproteins in mammals. In </w:t>
      </w:r>
      <w:r w:rsidRPr="00F325FB">
        <w:rPr>
          <w:b/>
          <w:i/>
          <w:sz w:val="24"/>
          <w:szCs w:val="24"/>
        </w:rPr>
        <w:t>Topics in Current Genetics</w:t>
      </w:r>
      <w:r w:rsidRPr="00F325FB">
        <w:rPr>
          <w:sz w:val="24"/>
          <w:szCs w:val="24"/>
        </w:rPr>
        <w:t>. H. Grosjean, Editor. Vol. 12, Chapter 16, p. 431-438, Springer-Verlag, Berlin-Heidelberg, pp. 442, 2005.</w:t>
      </w:r>
    </w:p>
    <w:p w14:paraId="23FAF8FC" w14:textId="77777777" w:rsidR="0017172C" w:rsidRPr="00F325FB" w:rsidRDefault="0017172C" w:rsidP="0017172C">
      <w:pPr>
        <w:tabs>
          <w:tab w:val="num" w:pos="720"/>
        </w:tabs>
        <w:ind w:left="720" w:hanging="720"/>
        <w:jc w:val="both"/>
        <w:rPr>
          <w:sz w:val="24"/>
          <w:szCs w:val="24"/>
        </w:rPr>
      </w:pPr>
    </w:p>
    <w:p w14:paraId="6E2EA400" w14:textId="77777777" w:rsidR="0017172C" w:rsidRPr="00F325FB" w:rsidRDefault="0017172C" w:rsidP="0017172C">
      <w:pPr>
        <w:numPr>
          <w:ilvl w:val="0"/>
          <w:numId w:val="2"/>
        </w:numPr>
        <w:tabs>
          <w:tab w:val="num" w:pos="720"/>
        </w:tabs>
        <w:ind w:left="720" w:hanging="720"/>
        <w:jc w:val="both"/>
        <w:rPr>
          <w:sz w:val="24"/>
          <w:szCs w:val="24"/>
        </w:rPr>
      </w:pPr>
      <w:r w:rsidRPr="00F325FB">
        <w:rPr>
          <w:sz w:val="24"/>
          <w:szCs w:val="24"/>
        </w:rPr>
        <w:t xml:space="preserve">Shrimali, R.K., Lobanov, A.V., Xu, X-M., Mahadev, R., Carlson, B.A., Mahadeo, D.C., Parent, C.A., Gladyshev, V.N. and Hatfield, D.L.:  Selenocysteine tRNA identification in the model organisms </w:t>
      </w:r>
      <w:r w:rsidRPr="00F325FB">
        <w:rPr>
          <w:i/>
          <w:sz w:val="24"/>
          <w:szCs w:val="24"/>
        </w:rPr>
        <w:t>Dictyostelium discoideum</w:t>
      </w:r>
      <w:r w:rsidRPr="00F325FB">
        <w:rPr>
          <w:sz w:val="24"/>
          <w:szCs w:val="24"/>
        </w:rPr>
        <w:t xml:space="preserve"> and </w:t>
      </w:r>
      <w:r w:rsidRPr="00F325FB">
        <w:rPr>
          <w:i/>
          <w:sz w:val="24"/>
          <w:szCs w:val="24"/>
        </w:rPr>
        <w:t>Tetrahymena thermophila</w:t>
      </w:r>
      <w:r w:rsidRPr="00F325FB">
        <w:rPr>
          <w:sz w:val="24"/>
          <w:szCs w:val="24"/>
        </w:rPr>
        <w:t xml:space="preserve">.  </w:t>
      </w:r>
      <w:r w:rsidRPr="00F325FB">
        <w:rPr>
          <w:b/>
          <w:i/>
          <w:sz w:val="24"/>
          <w:szCs w:val="24"/>
        </w:rPr>
        <w:t>Biochem. Biophys. Res. Comm.</w:t>
      </w:r>
      <w:r w:rsidRPr="00F325FB">
        <w:rPr>
          <w:sz w:val="24"/>
          <w:szCs w:val="24"/>
        </w:rPr>
        <w:t xml:space="preserve"> </w:t>
      </w:r>
      <w:r w:rsidRPr="00F325FB">
        <w:rPr>
          <w:b/>
          <w:sz w:val="24"/>
          <w:szCs w:val="24"/>
        </w:rPr>
        <w:t>329:</w:t>
      </w:r>
      <w:r w:rsidRPr="00F325FB">
        <w:rPr>
          <w:b/>
          <w:i/>
          <w:sz w:val="24"/>
          <w:szCs w:val="24"/>
        </w:rPr>
        <w:t xml:space="preserve"> </w:t>
      </w:r>
      <w:r w:rsidRPr="00F325FB">
        <w:rPr>
          <w:sz w:val="24"/>
          <w:szCs w:val="24"/>
        </w:rPr>
        <w:t>147-151, 2005.</w:t>
      </w:r>
    </w:p>
    <w:p w14:paraId="0E5686A5" w14:textId="77777777" w:rsidR="0017172C" w:rsidRPr="00F325FB" w:rsidRDefault="0017172C" w:rsidP="0017172C">
      <w:pPr>
        <w:tabs>
          <w:tab w:val="num" w:pos="720"/>
        </w:tabs>
        <w:ind w:left="720" w:hanging="720"/>
        <w:jc w:val="both"/>
        <w:rPr>
          <w:sz w:val="24"/>
          <w:szCs w:val="24"/>
        </w:rPr>
      </w:pPr>
    </w:p>
    <w:p w14:paraId="2878181F" w14:textId="55F4DCE7" w:rsidR="0017172C" w:rsidRPr="00F325FB" w:rsidRDefault="0017172C" w:rsidP="0017172C">
      <w:pPr>
        <w:numPr>
          <w:ilvl w:val="0"/>
          <w:numId w:val="2"/>
        </w:numPr>
        <w:tabs>
          <w:tab w:val="num" w:pos="720"/>
        </w:tabs>
        <w:ind w:left="720" w:hanging="720"/>
        <w:jc w:val="both"/>
        <w:rPr>
          <w:b/>
          <w:sz w:val="24"/>
          <w:szCs w:val="24"/>
        </w:rPr>
      </w:pPr>
      <w:r w:rsidRPr="00F325FB">
        <w:rPr>
          <w:sz w:val="24"/>
          <w:szCs w:val="24"/>
        </w:rPr>
        <w:t>Schweizer, U., Streckfus</w:t>
      </w:r>
      <w:r w:rsidR="00C80310" w:rsidRPr="00F325FB">
        <w:rPr>
          <w:sz w:val="24"/>
          <w:szCs w:val="24"/>
        </w:rPr>
        <w:t>s</w:t>
      </w:r>
      <w:r w:rsidRPr="00F325FB">
        <w:rPr>
          <w:sz w:val="24"/>
          <w:szCs w:val="24"/>
        </w:rPr>
        <w:t>, F., Pelt, P., Carlson, B.A., Hatfield, D.L., K</w:t>
      </w:r>
      <w:r w:rsidR="00C80310" w:rsidRPr="00F325FB">
        <w:rPr>
          <w:sz w:val="24"/>
          <w:szCs w:val="24"/>
        </w:rPr>
        <w:t>öhrle</w:t>
      </w:r>
      <w:r w:rsidRPr="00F325FB">
        <w:rPr>
          <w:sz w:val="24"/>
          <w:szCs w:val="24"/>
        </w:rPr>
        <w:t>, J., and Schomb</w:t>
      </w:r>
      <w:r w:rsidR="00C80310" w:rsidRPr="00F325FB">
        <w:rPr>
          <w:sz w:val="24"/>
          <w:szCs w:val="24"/>
        </w:rPr>
        <w:t>u</w:t>
      </w:r>
      <w:r w:rsidRPr="00F325FB">
        <w:rPr>
          <w:sz w:val="24"/>
          <w:szCs w:val="24"/>
        </w:rPr>
        <w:t xml:space="preserve">rg, L.:  Hepatically-derived selenoprotein P is a key factor for kidney but not for brain selenium supply.  </w:t>
      </w:r>
      <w:r w:rsidRPr="00F325FB">
        <w:rPr>
          <w:b/>
          <w:i/>
          <w:sz w:val="24"/>
          <w:szCs w:val="24"/>
        </w:rPr>
        <w:t>Biochem. J.</w:t>
      </w:r>
      <w:r w:rsidRPr="00F325FB">
        <w:rPr>
          <w:sz w:val="24"/>
          <w:szCs w:val="24"/>
        </w:rPr>
        <w:t xml:space="preserve"> </w:t>
      </w:r>
      <w:r w:rsidRPr="00F325FB">
        <w:rPr>
          <w:b/>
          <w:sz w:val="24"/>
          <w:szCs w:val="24"/>
        </w:rPr>
        <w:t>386:</w:t>
      </w:r>
      <w:r w:rsidRPr="00F325FB">
        <w:rPr>
          <w:b/>
          <w:i/>
          <w:sz w:val="24"/>
          <w:szCs w:val="24"/>
        </w:rPr>
        <w:t xml:space="preserve"> </w:t>
      </w:r>
      <w:r w:rsidRPr="00F325FB">
        <w:rPr>
          <w:sz w:val="24"/>
          <w:szCs w:val="24"/>
        </w:rPr>
        <w:t xml:space="preserve">221-226, 2005.  </w:t>
      </w:r>
      <w:r w:rsidRPr="00F325FB">
        <w:rPr>
          <w:b/>
          <w:sz w:val="24"/>
          <w:szCs w:val="24"/>
        </w:rPr>
        <w:t xml:space="preserve">(Commentary written by D. Richardson entitled “More roles of selenoprotein P:  local selenium storage and recycling protein in the brain.  </w:t>
      </w:r>
      <w:r w:rsidRPr="00F325FB">
        <w:rPr>
          <w:b/>
          <w:i/>
          <w:sz w:val="24"/>
          <w:szCs w:val="24"/>
        </w:rPr>
        <w:t>Biochem. J.</w:t>
      </w:r>
      <w:r w:rsidRPr="00F325FB">
        <w:rPr>
          <w:b/>
          <w:sz w:val="24"/>
          <w:szCs w:val="24"/>
        </w:rPr>
        <w:t xml:space="preserve"> 386:</w:t>
      </w:r>
      <w:r w:rsidRPr="00F325FB">
        <w:rPr>
          <w:b/>
          <w:i/>
          <w:sz w:val="24"/>
          <w:szCs w:val="24"/>
        </w:rPr>
        <w:t xml:space="preserve"> </w:t>
      </w:r>
      <w:r w:rsidRPr="00F325FB">
        <w:rPr>
          <w:b/>
          <w:sz w:val="24"/>
          <w:szCs w:val="24"/>
        </w:rPr>
        <w:t>e5-e7, 2005).</w:t>
      </w:r>
    </w:p>
    <w:p w14:paraId="22422F3C" w14:textId="77777777" w:rsidR="0017172C" w:rsidRPr="00F325FB" w:rsidRDefault="0017172C" w:rsidP="0017172C">
      <w:pPr>
        <w:tabs>
          <w:tab w:val="num" w:pos="720"/>
        </w:tabs>
        <w:ind w:left="720" w:hanging="720"/>
        <w:jc w:val="both"/>
        <w:rPr>
          <w:sz w:val="24"/>
          <w:szCs w:val="24"/>
        </w:rPr>
      </w:pPr>
    </w:p>
    <w:p w14:paraId="601ADFB2" w14:textId="77777777" w:rsidR="0017172C" w:rsidRPr="00F325FB" w:rsidRDefault="0017172C" w:rsidP="0017172C">
      <w:pPr>
        <w:numPr>
          <w:ilvl w:val="0"/>
          <w:numId w:val="2"/>
        </w:numPr>
        <w:tabs>
          <w:tab w:val="num" w:pos="720"/>
        </w:tabs>
        <w:ind w:left="720" w:hanging="720"/>
        <w:jc w:val="both"/>
        <w:rPr>
          <w:sz w:val="24"/>
          <w:szCs w:val="24"/>
        </w:rPr>
      </w:pPr>
      <w:r w:rsidRPr="00F325FB">
        <w:rPr>
          <w:sz w:val="24"/>
          <w:szCs w:val="24"/>
        </w:rPr>
        <w:t xml:space="preserve">Su, D., Novoselov, S.V., Sun, Q-A., Moustafa, M.E., Zhou, Y., Oko, R., Hatfield, D.L. and Gladyshev, V.N.:  Mammalian selenoprotein thioredoxin/glutathione reductase:  roles in disulfide bond formation and sperm maturation. </w:t>
      </w:r>
      <w:r w:rsidRPr="00F325FB">
        <w:rPr>
          <w:b/>
          <w:i/>
          <w:sz w:val="24"/>
          <w:szCs w:val="24"/>
        </w:rPr>
        <w:t>J. Biol. Chem.</w:t>
      </w:r>
      <w:r w:rsidRPr="00F325FB">
        <w:rPr>
          <w:sz w:val="24"/>
          <w:szCs w:val="24"/>
        </w:rPr>
        <w:t xml:space="preserve"> </w:t>
      </w:r>
      <w:r w:rsidRPr="00F325FB">
        <w:rPr>
          <w:b/>
          <w:sz w:val="24"/>
          <w:szCs w:val="24"/>
        </w:rPr>
        <w:t>280:</w:t>
      </w:r>
      <w:r w:rsidRPr="00F325FB">
        <w:rPr>
          <w:b/>
          <w:i/>
          <w:sz w:val="24"/>
          <w:szCs w:val="24"/>
        </w:rPr>
        <w:t xml:space="preserve"> </w:t>
      </w:r>
      <w:r w:rsidRPr="00F325FB">
        <w:rPr>
          <w:sz w:val="24"/>
          <w:szCs w:val="24"/>
        </w:rPr>
        <w:t>26491-26498, 2005.</w:t>
      </w:r>
    </w:p>
    <w:p w14:paraId="020493C6" w14:textId="77777777" w:rsidR="0017172C" w:rsidRPr="00F325FB" w:rsidRDefault="0017172C" w:rsidP="0017172C">
      <w:pPr>
        <w:tabs>
          <w:tab w:val="num" w:pos="720"/>
        </w:tabs>
        <w:ind w:left="720" w:hanging="720"/>
        <w:jc w:val="both"/>
        <w:rPr>
          <w:sz w:val="24"/>
          <w:szCs w:val="24"/>
        </w:rPr>
      </w:pPr>
    </w:p>
    <w:p w14:paraId="04A5B9D2" w14:textId="77777777" w:rsidR="0017172C" w:rsidRPr="00F325FB" w:rsidRDefault="0017172C" w:rsidP="0017172C">
      <w:pPr>
        <w:numPr>
          <w:ilvl w:val="0"/>
          <w:numId w:val="2"/>
        </w:numPr>
        <w:tabs>
          <w:tab w:val="num" w:pos="720"/>
        </w:tabs>
        <w:ind w:left="720" w:hanging="720"/>
        <w:jc w:val="both"/>
        <w:rPr>
          <w:sz w:val="24"/>
          <w:szCs w:val="24"/>
        </w:rPr>
      </w:pPr>
      <w:r w:rsidRPr="00F325FB">
        <w:rPr>
          <w:sz w:val="24"/>
          <w:szCs w:val="24"/>
        </w:rPr>
        <w:t xml:space="preserve">Labunsky, V.M., Ferguson, A.D., Fomenko, D.E., Chelliah, Y., Hatfield, D.L. and Gladyshev, V.N.:  A novel cysteine-rich domain of the 15-kDas selenoprotein mediates the interaction with UDP-glucose:glycoprotein glycosyltransferase. </w:t>
      </w:r>
      <w:r w:rsidRPr="00F325FB">
        <w:rPr>
          <w:b/>
          <w:i/>
          <w:sz w:val="24"/>
          <w:szCs w:val="24"/>
        </w:rPr>
        <w:t>J. Biol. Chem.</w:t>
      </w:r>
      <w:r w:rsidRPr="00F325FB">
        <w:rPr>
          <w:sz w:val="24"/>
          <w:szCs w:val="24"/>
        </w:rPr>
        <w:t xml:space="preserve"> </w:t>
      </w:r>
      <w:r w:rsidRPr="00F325FB">
        <w:rPr>
          <w:b/>
          <w:sz w:val="24"/>
          <w:szCs w:val="24"/>
        </w:rPr>
        <w:t>280:</w:t>
      </w:r>
      <w:r w:rsidRPr="00F325FB">
        <w:rPr>
          <w:sz w:val="24"/>
          <w:szCs w:val="24"/>
        </w:rPr>
        <w:t xml:space="preserve"> 37839-37845, 2005. </w:t>
      </w:r>
    </w:p>
    <w:p w14:paraId="64D66B2E" w14:textId="77777777" w:rsidR="0017172C" w:rsidRPr="00F325FB" w:rsidRDefault="0017172C" w:rsidP="0017172C">
      <w:pPr>
        <w:tabs>
          <w:tab w:val="num" w:pos="720"/>
        </w:tabs>
        <w:ind w:left="720" w:hanging="720"/>
        <w:jc w:val="both"/>
        <w:rPr>
          <w:sz w:val="24"/>
          <w:szCs w:val="24"/>
        </w:rPr>
      </w:pPr>
    </w:p>
    <w:p w14:paraId="10DAB5E5" w14:textId="77777777" w:rsidR="0017172C" w:rsidRPr="00F325FB" w:rsidRDefault="0017172C" w:rsidP="0017172C">
      <w:pPr>
        <w:numPr>
          <w:ilvl w:val="0"/>
          <w:numId w:val="2"/>
        </w:numPr>
        <w:tabs>
          <w:tab w:val="num" w:pos="720"/>
        </w:tabs>
        <w:ind w:left="720" w:hanging="720"/>
        <w:jc w:val="both"/>
        <w:rPr>
          <w:sz w:val="24"/>
          <w:szCs w:val="24"/>
        </w:rPr>
      </w:pPr>
      <w:r w:rsidRPr="00F325FB">
        <w:rPr>
          <w:sz w:val="24"/>
          <w:szCs w:val="24"/>
        </w:rPr>
        <w:t xml:space="preserve">Sun, Q-A., Su, D., Novoselov, S.V., Carlson, B.A., Hatfield, D.L. and Gladyshev, V.N.:  Reaction mechanism and regulation of mammalian thioredoxin/glutathione reductase. </w:t>
      </w:r>
      <w:r w:rsidRPr="00F325FB">
        <w:rPr>
          <w:b/>
          <w:i/>
          <w:sz w:val="24"/>
          <w:szCs w:val="24"/>
        </w:rPr>
        <w:t>Biochem.</w:t>
      </w:r>
      <w:r w:rsidRPr="00F325FB">
        <w:rPr>
          <w:sz w:val="24"/>
          <w:szCs w:val="24"/>
        </w:rPr>
        <w:t xml:space="preserve"> </w:t>
      </w:r>
      <w:r w:rsidRPr="00F325FB">
        <w:rPr>
          <w:b/>
          <w:sz w:val="24"/>
          <w:szCs w:val="24"/>
        </w:rPr>
        <w:t>44:</w:t>
      </w:r>
      <w:r w:rsidRPr="00F325FB">
        <w:rPr>
          <w:sz w:val="24"/>
          <w:szCs w:val="24"/>
        </w:rPr>
        <w:t xml:space="preserve"> 14528-14537, 2005.</w:t>
      </w:r>
    </w:p>
    <w:p w14:paraId="3180D5DA" w14:textId="77777777" w:rsidR="0017172C" w:rsidRPr="00F325FB" w:rsidRDefault="0017172C" w:rsidP="0017172C">
      <w:pPr>
        <w:tabs>
          <w:tab w:val="num" w:pos="720"/>
        </w:tabs>
        <w:ind w:left="720" w:hanging="720"/>
        <w:jc w:val="both"/>
        <w:rPr>
          <w:sz w:val="24"/>
          <w:szCs w:val="24"/>
        </w:rPr>
      </w:pPr>
    </w:p>
    <w:p w14:paraId="3698E6DC" w14:textId="77777777" w:rsidR="0017172C" w:rsidRPr="00F325FB" w:rsidRDefault="0017172C" w:rsidP="0017172C">
      <w:pPr>
        <w:numPr>
          <w:ilvl w:val="0"/>
          <w:numId w:val="2"/>
        </w:numPr>
        <w:tabs>
          <w:tab w:val="num" w:pos="720"/>
        </w:tabs>
        <w:ind w:left="720" w:hanging="720"/>
        <w:jc w:val="both"/>
        <w:rPr>
          <w:rFonts w:eastAsia="Batang"/>
          <w:sz w:val="24"/>
          <w:szCs w:val="24"/>
        </w:rPr>
      </w:pPr>
      <w:r w:rsidRPr="00F325FB">
        <w:rPr>
          <w:sz w:val="24"/>
          <w:szCs w:val="24"/>
        </w:rPr>
        <w:t xml:space="preserve">Novoselov, S.V., Calvisi, D., Labunskyy, V.M., Factor, V.M., Carlson, B.A., Fomenko, D.E., Moustafa, M.E., Hatfield, D.L. and Gladyshev, V.N.:  </w:t>
      </w:r>
      <w:r w:rsidRPr="00F325FB">
        <w:rPr>
          <w:rFonts w:eastAsia="Batang"/>
          <w:sz w:val="24"/>
          <w:szCs w:val="24"/>
        </w:rPr>
        <w:t xml:space="preserve">Selenoprotein deficiency and high levels of selenium compounds can effectively inhibit hepatocarcinogenesis in transgenic mice.  </w:t>
      </w:r>
      <w:r w:rsidRPr="00F325FB">
        <w:rPr>
          <w:rFonts w:eastAsia="Batang"/>
          <w:b/>
          <w:i/>
          <w:sz w:val="24"/>
          <w:szCs w:val="24"/>
        </w:rPr>
        <w:t>Oncogene</w:t>
      </w:r>
      <w:r w:rsidRPr="00F325FB">
        <w:rPr>
          <w:rFonts w:eastAsia="Batang"/>
          <w:sz w:val="24"/>
          <w:szCs w:val="24"/>
        </w:rPr>
        <w:t xml:space="preserve"> </w:t>
      </w:r>
      <w:r w:rsidRPr="00F325FB">
        <w:rPr>
          <w:rFonts w:eastAsia="Batang"/>
          <w:b/>
          <w:sz w:val="24"/>
          <w:szCs w:val="24"/>
        </w:rPr>
        <w:t>24:</w:t>
      </w:r>
      <w:r w:rsidRPr="00F325FB">
        <w:rPr>
          <w:rFonts w:eastAsia="Batang"/>
          <w:sz w:val="24"/>
          <w:szCs w:val="24"/>
        </w:rPr>
        <w:t xml:space="preserve"> 8003-8011, 2005. </w:t>
      </w:r>
    </w:p>
    <w:p w14:paraId="22DD5785" w14:textId="77777777" w:rsidR="0017172C" w:rsidRPr="00F325FB" w:rsidRDefault="0017172C" w:rsidP="0017172C">
      <w:pPr>
        <w:tabs>
          <w:tab w:val="num" w:pos="720"/>
        </w:tabs>
        <w:ind w:left="720" w:hanging="720"/>
        <w:jc w:val="both"/>
        <w:rPr>
          <w:rFonts w:eastAsia="Batang"/>
          <w:sz w:val="24"/>
          <w:szCs w:val="24"/>
        </w:rPr>
      </w:pPr>
    </w:p>
    <w:p w14:paraId="20735BBD" w14:textId="77777777" w:rsidR="0017172C" w:rsidRPr="00F325FB" w:rsidRDefault="0017172C" w:rsidP="0017172C">
      <w:pPr>
        <w:numPr>
          <w:ilvl w:val="0"/>
          <w:numId w:val="2"/>
        </w:numPr>
        <w:tabs>
          <w:tab w:val="num" w:pos="720"/>
        </w:tabs>
        <w:ind w:left="720" w:hanging="720"/>
        <w:jc w:val="both"/>
        <w:rPr>
          <w:rFonts w:eastAsia="Batang"/>
          <w:sz w:val="24"/>
          <w:szCs w:val="24"/>
        </w:rPr>
      </w:pPr>
      <w:r w:rsidRPr="00F325FB">
        <w:rPr>
          <w:sz w:val="24"/>
          <w:szCs w:val="24"/>
        </w:rPr>
        <w:t xml:space="preserve">Xu, X-M., Mix, H., Carlson, B.A., Grabowski, P.J., Gladyshev, V.N., Berry, M.J., and Hatfield, D.L.:  Evidence for direct roles of two additional factors, SECp43 and SLA, in the selenoprotein synthesis machinery. </w:t>
      </w:r>
      <w:r w:rsidRPr="00F325FB">
        <w:rPr>
          <w:b/>
          <w:i/>
          <w:sz w:val="24"/>
          <w:szCs w:val="24"/>
        </w:rPr>
        <w:t>J. Biol. Chem.</w:t>
      </w:r>
      <w:r w:rsidRPr="00F325FB">
        <w:rPr>
          <w:sz w:val="24"/>
          <w:szCs w:val="24"/>
        </w:rPr>
        <w:t xml:space="preserve"> </w:t>
      </w:r>
      <w:r w:rsidRPr="00F325FB">
        <w:rPr>
          <w:b/>
          <w:sz w:val="24"/>
          <w:szCs w:val="24"/>
        </w:rPr>
        <w:t>280:</w:t>
      </w:r>
      <w:r w:rsidRPr="00F325FB">
        <w:rPr>
          <w:sz w:val="24"/>
          <w:szCs w:val="24"/>
        </w:rPr>
        <w:t xml:space="preserve"> 41568-41575, 2005.</w:t>
      </w:r>
    </w:p>
    <w:p w14:paraId="5F17C978" w14:textId="77777777" w:rsidR="009874F5" w:rsidRPr="00F325FB" w:rsidRDefault="009874F5" w:rsidP="009874F5">
      <w:pPr>
        <w:pStyle w:val="ListParagraph"/>
        <w:rPr>
          <w:rFonts w:eastAsia="Batang"/>
          <w:sz w:val="24"/>
          <w:szCs w:val="24"/>
        </w:rPr>
      </w:pPr>
    </w:p>
    <w:p w14:paraId="1E3EFC1B" w14:textId="77777777" w:rsidR="0017172C" w:rsidRPr="00F325FB" w:rsidRDefault="0017172C" w:rsidP="0017172C">
      <w:pPr>
        <w:numPr>
          <w:ilvl w:val="0"/>
          <w:numId w:val="2"/>
        </w:numPr>
        <w:tabs>
          <w:tab w:val="num" w:pos="720"/>
        </w:tabs>
        <w:ind w:left="720" w:hanging="720"/>
        <w:jc w:val="both"/>
        <w:rPr>
          <w:sz w:val="24"/>
          <w:szCs w:val="24"/>
        </w:rPr>
      </w:pPr>
      <w:r w:rsidRPr="00F325FB">
        <w:rPr>
          <w:rFonts w:eastAsia="SimSun"/>
          <w:sz w:val="24"/>
          <w:szCs w:val="24"/>
        </w:rPr>
        <w:lastRenderedPageBreak/>
        <w:t>Hatfield, D.L.:  How selenium makes its way into protein as selenocysteine, the 21</w:t>
      </w:r>
      <w:r w:rsidRPr="00F325FB">
        <w:rPr>
          <w:rFonts w:eastAsia="SimSun"/>
          <w:sz w:val="24"/>
          <w:szCs w:val="24"/>
          <w:vertAlign w:val="superscript"/>
        </w:rPr>
        <w:t>st</w:t>
      </w:r>
      <w:r w:rsidRPr="00F325FB">
        <w:rPr>
          <w:rFonts w:eastAsia="SimSun"/>
          <w:sz w:val="24"/>
          <w:szCs w:val="24"/>
        </w:rPr>
        <w:t xml:space="preserve"> amino acid in the genetic code. </w:t>
      </w:r>
      <w:r w:rsidRPr="00F325FB">
        <w:rPr>
          <w:rFonts w:eastAsia="SimSun"/>
          <w:b/>
          <w:i/>
          <w:sz w:val="24"/>
          <w:szCs w:val="24"/>
        </w:rPr>
        <w:t>CCR Frontiers in Science</w:t>
      </w:r>
      <w:r w:rsidRPr="00F325FB">
        <w:rPr>
          <w:rFonts w:eastAsia="SimSun"/>
          <w:sz w:val="24"/>
          <w:szCs w:val="24"/>
        </w:rPr>
        <w:t xml:space="preserve">, </w:t>
      </w:r>
      <w:r w:rsidRPr="00F325FB">
        <w:rPr>
          <w:rFonts w:eastAsia="SimSun"/>
          <w:b/>
          <w:sz w:val="24"/>
          <w:szCs w:val="24"/>
        </w:rPr>
        <w:t>5:</w:t>
      </w:r>
      <w:r w:rsidRPr="00F325FB">
        <w:rPr>
          <w:rFonts w:eastAsia="SimSun"/>
          <w:sz w:val="24"/>
          <w:szCs w:val="24"/>
        </w:rPr>
        <w:t xml:space="preserve"> 3-4, 2006.</w:t>
      </w:r>
    </w:p>
    <w:p w14:paraId="715A674E" w14:textId="77777777" w:rsidR="0017172C" w:rsidRPr="00F325FB" w:rsidRDefault="0017172C" w:rsidP="0017172C">
      <w:pPr>
        <w:tabs>
          <w:tab w:val="num" w:pos="720"/>
        </w:tabs>
        <w:ind w:left="720" w:hanging="720"/>
        <w:jc w:val="both"/>
        <w:rPr>
          <w:sz w:val="24"/>
          <w:szCs w:val="24"/>
        </w:rPr>
      </w:pPr>
    </w:p>
    <w:p w14:paraId="343A10D3" w14:textId="77777777" w:rsidR="0017172C" w:rsidRPr="00F325FB" w:rsidRDefault="0017172C" w:rsidP="0017172C">
      <w:pPr>
        <w:numPr>
          <w:ilvl w:val="0"/>
          <w:numId w:val="2"/>
        </w:numPr>
        <w:tabs>
          <w:tab w:val="num" w:pos="720"/>
        </w:tabs>
        <w:ind w:left="720" w:hanging="720"/>
        <w:jc w:val="both"/>
        <w:rPr>
          <w:sz w:val="24"/>
          <w:szCs w:val="24"/>
        </w:rPr>
      </w:pPr>
      <w:r w:rsidRPr="00F325FB">
        <w:rPr>
          <w:sz w:val="24"/>
          <w:szCs w:val="24"/>
        </w:rPr>
        <w:t xml:space="preserve">Small-Howard, A., Morozova, N., Stoytcheva, Z., Forry, E.P., Mansell, J.B., Harney, J.W., Carlson, B.A., Xu, X-M., Hatfield, D.L. and Berry, M.J.:  A supra-molecular complex mediates selenocysteine incorporation </w:t>
      </w:r>
      <w:r w:rsidRPr="00F325FB">
        <w:rPr>
          <w:i/>
          <w:sz w:val="24"/>
          <w:szCs w:val="24"/>
        </w:rPr>
        <w:t>in vivo</w:t>
      </w:r>
      <w:r w:rsidRPr="00F325FB">
        <w:rPr>
          <w:sz w:val="24"/>
          <w:szCs w:val="24"/>
        </w:rPr>
        <w:t xml:space="preserve">. </w:t>
      </w:r>
      <w:r w:rsidRPr="00F325FB">
        <w:rPr>
          <w:b/>
          <w:i/>
          <w:sz w:val="24"/>
          <w:szCs w:val="24"/>
        </w:rPr>
        <w:t>Mol. Cell. Biol.</w:t>
      </w:r>
      <w:r w:rsidRPr="00F325FB">
        <w:rPr>
          <w:sz w:val="24"/>
          <w:szCs w:val="24"/>
        </w:rPr>
        <w:t xml:space="preserve">, </w:t>
      </w:r>
      <w:r w:rsidRPr="00F325FB">
        <w:rPr>
          <w:b/>
          <w:sz w:val="24"/>
          <w:szCs w:val="24"/>
        </w:rPr>
        <w:t xml:space="preserve">26: </w:t>
      </w:r>
      <w:r w:rsidRPr="00F325FB">
        <w:rPr>
          <w:sz w:val="24"/>
          <w:szCs w:val="24"/>
        </w:rPr>
        <w:t xml:space="preserve">2337-2346, 2006.  </w:t>
      </w:r>
    </w:p>
    <w:p w14:paraId="32A4414D" w14:textId="77777777" w:rsidR="0017172C" w:rsidRPr="00F325FB" w:rsidRDefault="0017172C" w:rsidP="0017172C">
      <w:pPr>
        <w:tabs>
          <w:tab w:val="num" w:pos="720"/>
        </w:tabs>
        <w:ind w:left="720" w:hanging="720"/>
        <w:jc w:val="both"/>
        <w:rPr>
          <w:sz w:val="24"/>
          <w:szCs w:val="24"/>
        </w:rPr>
      </w:pPr>
    </w:p>
    <w:p w14:paraId="6269E7DC" w14:textId="77777777" w:rsidR="0017172C" w:rsidRPr="00F325FB" w:rsidRDefault="0017172C" w:rsidP="0017172C">
      <w:pPr>
        <w:numPr>
          <w:ilvl w:val="0"/>
          <w:numId w:val="2"/>
        </w:numPr>
        <w:tabs>
          <w:tab w:val="num" w:pos="720"/>
        </w:tabs>
        <w:ind w:left="720" w:hanging="720"/>
        <w:jc w:val="both"/>
        <w:rPr>
          <w:sz w:val="24"/>
          <w:szCs w:val="24"/>
        </w:rPr>
      </w:pPr>
      <w:r w:rsidRPr="00F325FB">
        <w:rPr>
          <w:sz w:val="24"/>
          <w:szCs w:val="24"/>
        </w:rPr>
        <w:t xml:space="preserve">Lobanov, A.V., Delgado, C., Rahfs, S., Novoselov, S.V., Kryudov, G.V., Gromer, S., Hatfield, D.L., Becker, K. and Gladyshev, V.N.: The Plasmodium selenoproteome. </w:t>
      </w:r>
      <w:r w:rsidRPr="00F325FB">
        <w:rPr>
          <w:b/>
          <w:i/>
          <w:sz w:val="24"/>
          <w:szCs w:val="24"/>
        </w:rPr>
        <w:t>Nucl. Acids Res.</w:t>
      </w:r>
      <w:r w:rsidRPr="00F325FB">
        <w:rPr>
          <w:sz w:val="24"/>
          <w:szCs w:val="24"/>
        </w:rPr>
        <w:t xml:space="preserve"> </w:t>
      </w:r>
      <w:r w:rsidRPr="00F325FB">
        <w:rPr>
          <w:b/>
          <w:sz w:val="24"/>
          <w:szCs w:val="24"/>
        </w:rPr>
        <w:t>34:</w:t>
      </w:r>
      <w:r w:rsidRPr="00F325FB">
        <w:rPr>
          <w:sz w:val="24"/>
          <w:szCs w:val="24"/>
        </w:rPr>
        <w:t xml:space="preserve"> 496-505, 2006.</w:t>
      </w:r>
    </w:p>
    <w:p w14:paraId="13F0C84E" w14:textId="77777777" w:rsidR="0017172C" w:rsidRPr="00F325FB" w:rsidRDefault="0017172C" w:rsidP="0017172C">
      <w:pPr>
        <w:tabs>
          <w:tab w:val="num" w:pos="720"/>
        </w:tabs>
        <w:ind w:left="720" w:hanging="720"/>
        <w:jc w:val="both"/>
        <w:rPr>
          <w:sz w:val="24"/>
          <w:szCs w:val="24"/>
        </w:rPr>
      </w:pPr>
    </w:p>
    <w:p w14:paraId="17410299" w14:textId="77777777" w:rsidR="0017172C" w:rsidRPr="00F325FB" w:rsidRDefault="0017172C" w:rsidP="0017172C">
      <w:pPr>
        <w:numPr>
          <w:ilvl w:val="0"/>
          <w:numId w:val="2"/>
        </w:numPr>
        <w:tabs>
          <w:tab w:val="num" w:pos="720"/>
        </w:tabs>
        <w:ind w:left="720" w:hanging="720"/>
        <w:jc w:val="both"/>
        <w:rPr>
          <w:sz w:val="24"/>
          <w:szCs w:val="24"/>
        </w:rPr>
      </w:pPr>
      <w:r w:rsidRPr="00F325FB">
        <w:rPr>
          <w:sz w:val="24"/>
          <w:szCs w:val="24"/>
        </w:rPr>
        <w:t xml:space="preserve">Irons, R., Carlson, B.A., Hatfield, D.L. and Davis, C.D.: Both selenoproteins and low molecular weight selenocompounds reduce colon cancer risk in mice with genetically impaired selenoprotein expression. </w:t>
      </w:r>
      <w:r w:rsidRPr="00F325FB">
        <w:rPr>
          <w:b/>
          <w:i/>
          <w:sz w:val="24"/>
          <w:szCs w:val="24"/>
        </w:rPr>
        <w:t>J. Nutri.</w:t>
      </w:r>
      <w:r w:rsidRPr="00F325FB">
        <w:rPr>
          <w:sz w:val="24"/>
          <w:szCs w:val="24"/>
        </w:rPr>
        <w:t xml:space="preserve"> </w:t>
      </w:r>
      <w:r w:rsidRPr="00F325FB">
        <w:rPr>
          <w:b/>
          <w:sz w:val="24"/>
          <w:szCs w:val="24"/>
        </w:rPr>
        <w:t>136:</w:t>
      </w:r>
      <w:r w:rsidRPr="00F325FB">
        <w:rPr>
          <w:sz w:val="24"/>
          <w:szCs w:val="24"/>
        </w:rPr>
        <w:t xml:space="preserve"> 1311-1317, 2006. </w:t>
      </w:r>
    </w:p>
    <w:p w14:paraId="340D6C24" w14:textId="77777777" w:rsidR="0017172C" w:rsidRPr="00F325FB" w:rsidRDefault="0017172C" w:rsidP="0017172C">
      <w:pPr>
        <w:tabs>
          <w:tab w:val="num" w:pos="720"/>
        </w:tabs>
        <w:ind w:left="720" w:hanging="720"/>
        <w:jc w:val="both"/>
        <w:rPr>
          <w:sz w:val="24"/>
          <w:szCs w:val="24"/>
        </w:rPr>
      </w:pPr>
    </w:p>
    <w:p w14:paraId="00204FDE" w14:textId="77777777" w:rsidR="00A744A9" w:rsidRPr="00F325FB" w:rsidRDefault="0017172C" w:rsidP="00A744A9">
      <w:pPr>
        <w:numPr>
          <w:ilvl w:val="0"/>
          <w:numId w:val="2"/>
        </w:numPr>
        <w:tabs>
          <w:tab w:val="num" w:pos="720"/>
        </w:tabs>
        <w:ind w:left="720" w:hanging="720"/>
        <w:jc w:val="both"/>
        <w:rPr>
          <w:sz w:val="24"/>
          <w:szCs w:val="24"/>
        </w:rPr>
      </w:pPr>
      <w:r w:rsidRPr="00F325FB">
        <w:rPr>
          <w:sz w:val="24"/>
          <w:szCs w:val="24"/>
        </w:rPr>
        <w:t xml:space="preserve">Yoo, M-H., Xu, X-M., Carlson, B.A., Gladyshev, V.N. and Hatfield, D.L.: Selenoprotein thioredoxin reductase 1 deficiency reverses tumor phenotype and tumorigenicity of lung carcinoma cells. </w:t>
      </w:r>
      <w:r w:rsidRPr="00F325FB">
        <w:rPr>
          <w:b/>
          <w:i/>
          <w:sz w:val="24"/>
          <w:szCs w:val="24"/>
        </w:rPr>
        <w:t>J. Biol. Chem.</w:t>
      </w:r>
      <w:r w:rsidRPr="00F325FB">
        <w:rPr>
          <w:sz w:val="24"/>
          <w:szCs w:val="24"/>
        </w:rPr>
        <w:t xml:space="preserve"> </w:t>
      </w:r>
      <w:r w:rsidRPr="00F325FB">
        <w:rPr>
          <w:b/>
          <w:sz w:val="24"/>
          <w:szCs w:val="24"/>
        </w:rPr>
        <w:t>281:</w:t>
      </w:r>
      <w:r w:rsidRPr="00F325FB">
        <w:rPr>
          <w:sz w:val="24"/>
          <w:szCs w:val="24"/>
        </w:rPr>
        <w:t xml:space="preserve"> 13005-13008, 2006 (</w:t>
      </w:r>
      <w:r w:rsidRPr="00F325FB">
        <w:rPr>
          <w:b/>
          <w:sz w:val="24"/>
          <w:szCs w:val="24"/>
        </w:rPr>
        <w:t>Accelerated Publication</w:t>
      </w:r>
      <w:r w:rsidRPr="00F325FB">
        <w:rPr>
          <w:sz w:val="24"/>
          <w:szCs w:val="24"/>
        </w:rPr>
        <w:t>).</w:t>
      </w:r>
    </w:p>
    <w:p w14:paraId="2FD5F85D" w14:textId="77777777" w:rsidR="00A744A9" w:rsidRPr="00F325FB" w:rsidRDefault="00A744A9" w:rsidP="00A744A9">
      <w:pPr>
        <w:pStyle w:val="ListParagraph"/>
        <w:rPr>
          <w:rFonts w:eastAsia="Batang"/>
          <w:sz w:val="24"/>
          <w:szCs w:val="24"/>
        </w:rPr>
      </w:pPr>
    </w:p>
    <w:p w14:paraId="63828F02" w14:textId="49C12B51" w:rsidR="00A744A9" w:rsidRPr="00F325FB" w:rsidRDefault="00A744A9" w:rsidP="00A744A9">
      <w:pPr>
        <w:numPr>
          <w:ilvl w:val="0"/>
          <w:numId w:val="2"/>
        </w:numPr>
        <w:tabs>
          <w:tab w:val="num" w:pos="720"/>
        </w:tabs>
        <w:ind w:left="720" w:hanging="720"/>
        <w:jc w:val="both"/>
        <w:rPr>
          <w:sz w:val="24"/>
          <w:szCs w:val="24"/>
        </w:rPr>
      </w:pPr>
      <w:r w:rsidRPr="00F325FB">
        <w:rPr>
          <w:rFonts w:eastAsia="Batang"/>
          <w:sz w:val="24"/>
          <w:szCs w:val="24"/>
        </w:rPr>
        <w:t xml:space="preserve">Hatfield, D.L., </w:t>
      </w:r>
      <w:r w:rsidR="00FA657B" w:rsidRPr="00F325FB">
        <w:rPr>
          <w:rFonts w:eastAsia="Batang"/>
          <w:sz w:val="24"/>
          <w:szCs w:val="24"/>
        </w:rPr>
        <w:t xml:space="preserve">Carlson, B.A., </w:t>
      </w:r>
      <w:r w:rsidRPr="00F325FB">
        <w:rPr>
          <w:rFonts w:eastAsia="Batang"/>
          <w:sz w:val="24"/>
          <w:szCs w:val="24"/>
        </w:rPr>
        <w:t xml:space="preserve">Xu, X-M, </w:t>
      </w:r>
      <w:r w:rsidR="00FA657B" w:rsidRPr="00F325FB">
        <w:rPr>
          <w:rFonts w:eastAsia="Batang"/>
          <w:sz w:val="24"/>
          <w:szCs w:val="24"/>
        </w:rPr>
        <w:t>Mix, H.</w:t>
      </w:r>
      <w:r w:rsidRPr="00F325FB">
        <w:rPr>
          <w:rFonts w:eastAsia="Batang"/>
          <w:sz w:val="24"/>
          <w:szCs w:val="24"/>
        </w:rPr>
        <w:t xml:space="preserve"> and Gladyshev, V.N.: Selenocysteine incorporation machinery and the role of selenoproteins in development and health. </w:t>
      </w:r>
      <w:r w:rsidRPr="00F325FB">
        <w:rPr>
          <w:rFonts w:eastAsia="Batang"/>
          <w:b/>
          <w:i/>
          <w:sz w:val="24"/>
          <w:szCs w:val="24"/>
        </w:rPr>
        <w:t>Prog. Nuc</w:t>
      </w:r>
      <w:r w:rsidR="00FA657B" w:rsidRPr="00F325FB">
        <w:rPr>
          <w:rFonts w:eastAsia="Batang"/>
          <w:b/>
          <w:i/>
          <w:sz w:val="24"/>
          <w:szCs w:val="24"/>
        </w:rPr>
        <w:t>leic</w:t>
      </w:r>
      <w:r w:rsidRPr="00F325FB">
        <w:rPr>
          <w:rFonts w:eastAsia="Batang"/>
          <w:b/>
          <w:i/>
          <w:sz w:val="24"/>
          <w:szCs w:val="24"/>
        </w:rPr>
        <w:t xml:space="preserve"> Acid Res. Mol. Biol.</w:t>
      </w:r>
      <w:r w:rsidRPr="00F325FB">
        <w:rPr>
          <w:rFonts w:eastAsia="Batang"/>
          <w:sz w:val="24"/>
          <w:szCs w:val="24"/>
        </w:rPr>
        <w:t xml:space="preserve"> </w:t>
      </w:r>
      <w:r w:rsidRPr="00F325FB">
        <w:rPr>
          <w:rFonts w:eastAsia="Batang"/>
          <w:b/>
          <w:sz w:val="24"/>
          <w:szCs w:val="24"/>
        </w:rPr>
        <w:t xml:space="preserve">81: </w:t>
      </w:r>
      <w:r w:rsidRPr="00F325FB">
        <w:rPr>
          <w:rFonts w:eastAsia="Batang"/>
          <w:sz w:val="24"/>
          <w:szCs w:val="24"/>
        </w:rPr>
        <w:t>93-138, 2006. Doi: 10.1016/80079-6603(06)81003-2</w:t>
      </w:r>
    </w:p>
    <w:p w14:paraId="377E9613" w14:textId="77777777" w:rsidR="0017172C" w:rsidRPr="00F325FB" w:rsidRDefault="0017172C" w:rsidP="0017172C">
      <w:pPr>
        <w:tabs>
          <w:tab w:val="num" w:pos="720"/>
        </w:tabs>
        <w:ind w:left="720" w:hanging="720"/>
        <w:jc w:val="both"/>
        <w:rPr>
          <w:sz w:val="24"/>
          <w:szCs w:val="24"/>
        </w:rPr>
      </w:pPr>
    </w:p>
    <w:p w14:paraId="0E502701" w14:textId="77777777" w:rsidR="0017172C" w:rsidRPr="00F325FB" w:rsidRDefault="0017172C" w:rsidP="0017172C">
      <w:pPr>
        <w:numPr>
          <w:ilvl w:val="0"/>
          <w:numId w:val="2"/>
        </w:numPr>
        <w:tabs>
          <w:tab w:val="num" w:pos="720"/>
        </w:tabs>
        <w:ind w:left="720" w:hanging="720"/>
        <w:jc w:val="both"/>
        <w:rPr>
          <w:sz w:val="24"/>
          <w:szCs w:val="24"/>
        </w:rPr>
      </w:pPr>
      <w:r w:rsidRPr="00F325FB">
        <w:rPr>
          <w:sz w:val="24"/>
          <w:szCs w:val="24"/>
        </w:rPr>
        <w:t>Lobanov, A.V., Kryukov, G.V., Hatfield, D.L. and Gladyshev, V.N.:  Is there a 23</w:t>
      </w:r>
      <w:r w:rsidRPr="00F325FB">
        <w:rPr>
          <w:sz w:val="24"/>
          <w:szCs w:val="24"/>
          <w:vertAlign w:val="superscript"/>
        </w:rPr>
        <w:t>rd</w:t>
      </w:r>
      <w:r w:rsidRPr="00F325FB">
        <w:rPr>
          <w:sz w:val="24"/>
          <w:szCs w:val="24"/>
        </w:rPr>
        <w:t xml:space="preserve"> amino acid in the genetic code? </w:t>
      </w:r>
      <w:r w:rsidRPr="00F325FB">
        <w:rPr>
          <w:b/>
          <w:i/>
          <w:sz w:val="24"/>
          <w:szCs w:val="24"/>
        </w:rPr>
        <w:t>Trends in Genetics</w:t>
      </w:r>
      <w:r w:rsidRPr="00F325FB">
        <w:rPr>
          <w:sz w:val="24"/>
          <w:szCs w:val="24"/>
        </w:rPr>
        <w:t xml:space="preserve"> </w:t>
      </w:r>
      <w:r w:rsidRPr="00F325FB">
        <w:rPr>
          <w:b/>
          <w:sz w:val="24"/>
          <w:szCs w:val="24"/>
        </w:rPr>
        <w:t>22:</w:t>
      </w:r>
      <w:r w:rsidRPr="00F325FB">
        <w:rPr>
          <w:sz w:val="24"/>
          <w:szCs w:val="24"/>
        </w:rPr>
        <w:t xml:space="preserve"> 357-360, 2006.</w:t>
      </w:r>
    </w:p>
    <w:p w14:paraId="33F50B82" w14:textId="77777777" w:rsidR="0017172C" w:rsidRPr="00F325FB" w:rsidRDefault="0017172C" w:rsidP="0017172C">
      <w:pPr>
        <w:tabs>
          <w:tab w:val="num" w:pos="720"/>
        </w:tabs>
        <w:ind w:left="720" w:hanging="720"/>
        <w:jc w:val="both"/>
        <w:rPr>
          <w:sz w:val="24"/>
          <w:szCs w:val="24"/>
        </w:rPr>
      </w:pPr>
    </w:p>
    <w:p w14:paraId="5AC75244" w14:textId="77777777" w:rsidR="0017172C" w:rsidRPr="00F325FB" w:rsidRDefault="0017172C" w:rsidP="0017172C">
      <w:pPr>
        <w:numPr>
          <w:ilvl w:val="0"/>
          <w:numId w:val="2"/>
        </w:numPr>
        <w:tabs>
          <w:tab w:val="num" w:pos="720"/>
        </w:tabs>
        <w:ind w:left="720" w:hanging="720"/>
        <w:jc w:val="both"/>
        <w:rPr>
          <w:sz w:val="24"/>
          <w:szCs w:val="24"/>
        </w:rPr>
      </w:pPr>
      <w:r w:rsidRPr="00F325FB">
        <w:rPr>
          <w:sz w:val="24"/>
          <w:szCs w:val="24"/>
        </w:rPr>
        <w:t xml:space="preserve">Hatfield, D.L., Berry, M.J. and Gladyshev, V.N. (Editors):  </w:t>
      </w:r>
      <w:r w:rsidRPr="00F325FB">
        <w:rPr>
          <w:b/>
          <w:i/>
          <w:sz w:val="24"/>
          <w:szCs w:val="24"/>
        </w:rPr>
        <w:t>Selenium</w:t>
      </w:r>
      <w:r w:rsidRPr="00F325FB">
        <w:rPr>
          <w:b/>
          <w:sz w:val="24"/>
          <w:szCs w:val="24"/>
        </w:rPr>
        <w:t>:</w:t>
      </w:r>
      <w:r w:rsidRPr="00F325FB">
        <w:rPr>
          <w:b/>
          <w:i/>
          <w:sz w:val="24"/>
          <w:szCs w:val="24"/>
        </w:rPr>
        <w:t xml:space="preserve">  Its molecular biology and role in human health.</w:t>
      </w:r>
      <w:r w:rsidRPr="00F325FB">
        <w:rPr>
          <w:sz w:val="24"/>
          <w:szCs w:val="24"/>
        </w:rPr>
        <w:t xml:space="preserve">  2</w:t>
      </w:r>
      <w:r w:rsidRPr="00F325FB">
        <w:rPr>
          <w:sz w:val="24"/>
          <w:szCs w:val="24"/>
          <w:vertAlign w:val="superscript"/>
        </w:rPr>
        <w:t>nd</w:t>
      </w:r>
      <w:r w:rsidRPr="00F325FB">
        <w:rPr>
          <w:sz w:val="24"/>
          <w:szCs w:val="24"/>
        </w:rPr>
        <w:t xml:space="preserve"> Edition. </w:t>
      </w:r>
      <w:bookmarkStart w:id="0" w:name="OLE_LINK3"/>
      <w:r w:rsidRPr="00F325FB">
        <w:rPr>
          <w:sz w:val="24"/>
        </w:rPr>
        <w:t>Springer Science+Business Media, LLC, New York, NY</w:t>
      </w:r>
      <w:bookmarkEnd w:id="0"/>
      <w:r w:rsidRPr="00F325FB">
        <w:rPr>
          <w:sz w:val="24"/>
        </w:rPr>
        <w:t>, 2006.</w:t>
      </w:r>
    </w:p>
    <w:p w14:paraId="2BABE4F4" w14:textId="77777777" w:rsidR="0017172C" w:rsidRPr="00F325FB" w:rsidRDefault="0017172C" w:rsidP="0017172C">
      <w:pPr>
        <w:tabs>
          <w:tab w:val="num" w:pos="720"/>
        </w:tabs>
        <w:ind w:left="720" w:hanging="720"/>
        <w:jc w:val="both"/>
        <w:rPr>
          <w:sz w:val="24"/>
          <w:szCs w:val="24"/>
        </w:rPr>
      </w:pPr>
    </w:p>
    <w:p w14:paraId="7C7B2DD8" w14:textId="77777777" w:rsidR="0017172C" w:rsidRPr="00F325FB" w:rsidRDefault="0017172C" w:rsidP="0017172C">
      <w:pPr>
        <w:numPr>
          <w:ilvl w:val="0"/>
          <w:numId w:val="2"/>
        </w:numPr>
        <w:tabs>
          <w:tab w:val="num" w:pos="720"/>
        </w:tabs>
        <w:ind w:left="720" w:hanging="720"/>
        <w:jc w:val="both"/>
        <w:rPr>
          <w:sz w:val="24"/>
          <w:szCs w:val="24"/>
        </w:rPr>
      </w:pPr>
      <w:r w:rsidRPr="00F325FB">
        <w:rPr>
          <w:sz w:val="24"/>
          <w:szCs w:val="24"/>
        </w:rPr>
        <w:t xml:space="preserve">Hatfield, D.L., Berry, M.J. and Gladyshev, V.N.:  Preface. In </w:t>
      </w:r>
      <w:r w:rsidRPr="00F325FB">
        <w:rPr>
          <w:b/>
          <w:i/>
          <w:sz w:val="24"/>
          <w:szCs w:val="24"/>
        </w:rPr>
        <w:t>Selenium: Its molecular biology and role in human health.</w:t>
      </w:r>
      <w:r w:rsidRPr="00F325FB">
        <w:rPr>
          <w:sz w:val="24"/>
          <w:szCs w:val="24"/>
        </w:rPr>
        <w:t xml:space="preserve"> (2</w:t>
      </w:r>
      <w:r w:rsidRPr="00F325FB">
        <w:rPr>
          <w:sz w:val="24"/>
          <w:szCs w:val="24"/>
          <w:vertAlign w:val="superscript"/>
        </w:rPr>
        <w:t>nd</w:t>
      </w:r>
      <w:r w:rsidRPr="00F325FB">
        <w:rPr>
          <w:sz w:val="24"/>
          <w:szCs w:val="24"/>
        </w:rPr>
        <w:t xml:space="preserve"> Edition) Hatfield, D.L., Berry, M.J. and Gladyshev, V.N. (Editors), 2</w:t>
      </w:r>
      <w:r w:rsidRPr="00F325FB">
        <w:rPr>
          <w:sz w:val="24"/>
          <w:szCs w:val="24"/>
          <w:vertAlign w:val="superscript"/>
        </w:rPr>
        <w:t>nd</w:t>
      </w:r>
      <w:r w:rsidRPr="00F325FB">
        <w:rPr>
          <w:sz w:val="24"/>
          <w:szCs w:val="24"/>
        </w:rPr>
        <w:t xml:space="preserve"> Edition. </w:t>
      </w:r>
      <w:r w:rsidRPr="00F325FB">
        <w:rPr>
          <w:sz w:val="24"/>
        </w:rPr>
        <w:t>Springer Science+Business Media, LLC, New York, NY, 2006.</w:t>
      </w:r>
    </w:p>
    <w:p w14:paraId="1C9AA311" w14:textId="77777777" w:rsidR="0017172C" w:rsidRPr="00F325FB" w:rsidRDefault="0017172C" w:rsidP="0017172C">
      <w:pPr>
        <w:tabs>
          <w:tab w:val="num" w:pos="720"/>
        </w:tabs>
        <w:ind w:left="720" w:hanging="720"/>
        <w:jc w:val="both"/>
        <w:rPr>
          <w:sz w:val="24"/>
          <w:szCs w:val="24"/>
        </w:rPr>
      </w:pPr>
    </w:p>
    <w:p w14:paraId="736E96B8" w14:textId="77777777" w:rsidR="0017172C" w:rsidRPr="00F325FB" w:rsidRDefault="0017172C" w:rsidP="0017172C">
      <w:pPr>
        <w:numPr>
          <w:ilvl w:val="0"/>
          <w:numId w:val="2"/>
        </w:numPr>
        <w:tabs>
          <w:tab w:val="num" w:pos="720"/>
        </w:tabs>
        <w:ind w:left="720" w:hanging="720"/>
        <w:jc w:val="both"/>
        <w:rPr>
          <w:sz w:val="24"/>
          <w:szCs w:val="24"/>
        </w:rPr>
      </w:pPr>
      <w:r w:rsidRPr="00F325FB">
        <w:rPr>
          <w:sz w:val="24"/>
          <w:szCs w:val="24"/>
        </w:rPr>
        <w:t xml:space="preserve">Carlson, B.A., Xu, X.-M., Shrimali, R., Sengupta, A., Yoo, M-H., Irons, R., Zhong, N., Hatfield, D.L., Lee, B.J., Lobanov, A.V. and Gladyshev, V.N.: Mammalian and other eukaryotic selenocysteine tRNAs. In </w:t>
      </w:r>
      <w:r w:rsidRPr="00F325FB">
        <w:rPr>
          <w:b/>
          <w:i/>
          <w:sz w:val="24"/>
          <w:szCs w:val="24"/>
        </w:rPr>
        <w:t>Selenium: Its molecular biology and role in human health.</w:t>
      </w:r>
      <w:r w:rsidRPr="00F325FB">
        <w:rPr>
          <w:sz w:val="24"/>
          <w:szCs w:val="24"/>
        </w:rPr>
        <w:t xml:space="preserve"> (2</w:t>
      </w:r>
      <w:r w:rsidRPr="00F325FB">
        <w:rPr>
          <w:sz w:val="24"/>
          <w:szCs w:val="24"/>
          <w:vertAlign w:val="superscript"/>
        </w:rPr>
        <w:t>nd</w:t>
      </w:r>
      <w:r w:rsidRPr="00F325FB">
        <w:rPr>
          <w:sz w:val="24"/>
          <w:szCs w:val="24"/>
        </w:rPr>
        <w:t xml:space="preserve"> Edition) Hatfield, D.L., Berry, M.J. and Gladyshev, V.N., Editors. Chapter 3. 2</w:t>
      </w:r>
      <w:r w:rsidRPr="00F325FB">
        <w:rPr>
          <w:sz w:val="24"/>
          <w:szCs w:val="24"/>
          <w:vertAlign w:val="superscript"/>
        </w:rPr>
        <w:t>nd</w:t>
      </w:r>
      <w:r w:rsidRPr="00F325FB">
        <w:rPr>
          <w:sz w:val="24"/>
          <w:szCs w:val="24"/>
        </w:rPr>
        <w:t xml:space="preserve"> Edition. </w:t>
      </w:r>
      <w:r w:rsidRPr="00F325FB">
        <w:rPr>
          <w:sz w:val="24"/>
        </w:rPr>
        <w:t>Springer Science+Business Media, LLC, New York, NY, 2006.</w:t>
      </w:r>
    </w:p>
    <w:p w14:paraId="7498FEFC" w14:textId="77777777" w:rsidR="0017172C" w:rsidRPr="00F325FB" w:rsidRDefault="0017172C" w:rsidP="0017172C">
      <w:pPr>
        <w:tabs>
          <w:tab w:val="num" w:pos="720"/>
        </w:tabs>
        <w:ind w:left="720" w:hanging="720"/>
        <w:jc w:val="both"/>
        <w:rPr>
          <w:sz w:val="24"/>
          <w:szCs w:val="24"/>
          <w:lang w:val="es-UY"/>
        </w:rPr>
      </w:pPr>
    </w:p>
    <w:p w14:paraId="2C7B0A5A" w14:textId="77777777" w:rsidR="0017172C" w:rsidRPr="00F325FB" w:rsidRDefault="0017172C" w:rsidP="0017172C">
      <w:pPr>
        <w:numPr>
          <w:ilvl w:val="0"/>
          <w:numId w:val="2"/>
        </w:numPr>
        <w:tabs>
          <w:tab w:val="num" w:pos="720"/>
        </w:tabs>
        <w:ind w:left="720" w:hanging="720"/>
        <w:jc w:val="both"/>
        <w:rPr>
          <w:sz w:val="24"/>
          <w:szCs w:val="24"/>
        </w:rPr>
      </w:pPr>
      <w:r w:rsidRPr="00F325FB">
        <w:rPr>
          <w:sz w:val="24"/>
          <w:szCs w:val="24"/>
          <w:lang w:val="es-UY"/>
        </w:rPr>
        <w:t xml:space="preserve">Salinas, G., Romero, H., Xu, X-M., Carlson, B.A., Hatfield, D.L. and Gladyshev, V.N.: </w:t>
      </w:r>
      <w:r w:rsidRPr="00F325FB">
        <w:rPr>
          <w:sz w:val="24"/>
          <w:szCs w:val="24"/>
        </w:rPr>
        <w:t>Evolution of Sec decoding and the key role of selenophosphate synthetase in the pathway of selenium utilization.</w:t>
      </w:r>
      <w:r w:rsidRPr="00F325FB">
        <w:rPr>
          <w:i/>
          <w:sz w:val="24"/>
          <w:szCs w:val="24"/>
        </w:rPr>
        <w:t xml:space="preserve"> </w:t>
      </w:r>
      <w:r w:rsidRPr="00F325FB">
        <w:rPr>
          <w:sz w:val="24"/>
          <w:szCs w:val="24"/>
        </w:rPr>
        <w:t xml:space="preserve">In </w:t>
      </w:r>
      <w:r w:rsidRPr="00F325FB">
        <w:rPr>
          <w:b/>
          <w:i/>
          <w:sz w:val="24"/>
          <w:szCs w:val="24"/>
        </w:rPr>
        <w:t>Selenium: Its molecular biology and role in human health.</w:t>
      </w:r>
      <w:r w:rsidRPr="00F325FB">
        <w:rPr>
          <w:sz w:val="24"/>
          <w:szCs w:val="24"/>
        </w:rPr>
        <w:t xml:space="preserve"> (2</w:t>
      </w:r>
      <w:r w:rsidRPr="00F325FB">
        <w:rPr>
          <w:sz w:val="24"/>
          <w:szCs w:val="24"/>
          <w:vertAlign w:val="superscript"/>
        </w:rPr>
        <w:t>nd</w:t>
      </w:r>
      <w:r w:rsidRPr="00F325FB">
        <w:rPr>
          <w:sz w:val="24"/>
          <w:szCs w:val="24"/>
        </w:rPr>
        <w:t xml:space="preserve"> Edition) Hatfield, D.L., Berry, M.J. and Gladyshev, V.N., Editors. Chapter 4. 2</w:t>
      </w:r>
      <w:r w:rsidRPr="00F325FB">
        <w:rPr>
          <w:sz w:val="24"/>
          <w:szCs w:val="24"/>
          <w:vertAlign w:val="superscript"/>
        </w:rPr>
        <w:t>nd</w:t>
      </w:r>
      <w:r w:rsidRPr="00F325FB">
        <w:rPr>
          <w:sz w:val="24"/>
          <w:szCs w:val="24"/>
        </w:rPr>
        <w:t xml:space="preserve"> Edition. </w:t>
      </w:r>
      <w:r w:rsidRPr="00F325FB">
        <w:rPr>
          <w:sz w:val="24"/>
        </w:rPr>
        <w:t>Springer Science+Business Media, LLC, New York, NY, 2006.</w:t>
      </w:r>
    </w:p>
    <w:p w14:paraId="0748DB77" w14:textId="77777777" w:rsidR="0017172C" w:rsidRPr="00F325FB" w:rsidRDefault="0017172C" w:rsidP="0017172C">
      <w:pPr>
        <w:tabs>
          <w:tab w:val="num" w:pos="720"/>
        </w:tabs>
        <w:ind w:left="720" w:hanging="720"/>
        <w:jc w:val="both"/>
        <w:rPr>
          <w:sz w:val="24"/>
          <w:szCs w:val="24"/>
        </w:rPr>
      </w:pPr>
    </w:p>
    <w:p w14:paraId="1118239F" w14:textId="77777777" w:rsidR="0017172C" w:rsidRPr="00F325FB" w:rsidRDefault="0017172C" w:rsidP="0017172C">
      <w:pPr>
        <w:numPr>
          <w:ilvl w:val="0"/>
          <w:numId w:val="2"/>
        </w:numPr>
        <w:tabs>
          <w:tab w:val="num" w:pos="720"/>
        </w:tabs>
        <w:ind w:left="720" w:hanging="720"/>
        <w:jc w:val="both"/>
        <w:rPr>
          <w:sz w:val="24"/>
          <w:szCs w:val="24"/>
        </w:rPr>
      </w:pPr>
      <w:r w:rsidRPr="00F325FB">
        <w:rPr>
          <w:sz w:val="24"/>
          <w:szCs w:val="24"/>
        </w:rPr>
        <w:lastRenderedPageBreak/>
        <w:t xml:space="preserve">Labunskyy, V.M., Gladyshev, V.N. and Hatfield, D.L.: The 15-kDa selenoprotein (Sep15): functional analysis and role in cancer. In </w:t>
      </w:r>
      <w:r w:rsidRPr="00F325FB">
        <w:rPr>
          <w:b/>
          <w:i/>
          <w:sz w:val="24"/>
          <w:szCs w:val="24"/>
        </w:rPr>
        <w:t>Selenium: Its molecular biology and role in human health.</w:t>
      </w:r>
      <w:r w:rsidRPr="00F325FB">
        <w:rPr>
          <w:sz w:val="24"/>
          <w:szCs w:val="24"/>
        </w:rPr>
        <w:t xml:space="preserve"> (2</w:t>
      </w:r>
      <w:r w:rsidRPr="00F325FB">
        <w:rPr>
          <w:sz w:val="24"/>
          <w:szCs w:val="24"/>
          <w:vertAlign w:val="superscript"/>
        </w:rPr>
        <w:t>nd</w:t>
      </w:r>
      <w:r w:rsidRPr="00F325FB">
        <w:rPr>
          <w:sz w:val="24"/>
          <w:szCs w:val="24"/>
        </w:rPr>
        <w:t xml:space="preserve"> Edition) Hatfield, D.L., Berry, M.J. and Gladyshev, V.N., Editors. Chapter 13. 2</w:t>
      </w:r>
      <w:r w:rsidRPr="00F325FB">
        <w:rPr>
          <w:sz w:val="24"/>
          <w:szCs w:val="24"/>
          <w:vertAlign w:val="superscript"/>
        </w:rPr>
        <w:t>nd</w:t>
      </w:r>
      <w:r w:rsidRPr="00F325FB">
        <w:rPr>
          <w:sz w:val="24"/>
          <w:szCs w:val="24"/>
        </w:rPr>
        <w:t xml:space="preserve"> Edition. </w:t>
      </w:r>
      <w:r w:rsidRPr="00F325FB">
        <w:rPr>
          <w:sz w:val="24"/>
        </w:rPr>
        <w:t>Springer Science+Business Media, LLC, New York, NY, 2006.</w:t>
      </w:r>
    </w:p>
    <w:p w14:paraId="661B57DC" w14:textId="77777777" w:rsidR="0017172C" w:rsidRPr="00F325FB" w:rsidRDefault="0017172C" w:rsidP="0017172C">
      <w:pPr>
        <w:tabs>
          <w:tab w:val="num" w:pos="720"/>
        </w:tabs>
        <w:ind w:left="720" w:hanging="720"/>
        <w:jc w:val="both"/>
        <w:rPr>
          <w:sz w:val="24"/>
          <w:szCs w:val="24"/>
        </w:rPr>
      </w:pPr>
    </w:p>
    <w:p w14:paraId="42068F9A" w14:textId="77777777" w:rsidR="0017172C" w:rsidRPr="00F325FB" w:rsidRDefault="0017172C" w:rsidP="0017172C">
      <w:pPr>
        <w:numPr>
          <w:ilvl w:val="0"/>
          <w:numId w:val="2"/>
        </w:numPr>
        <w:tabs>
          <w:tab w:val="num" w:pos="720"/>
        </w:tabs>
        <w:ind w:left="720" w:hanging="720"/>
        <w:jc w:val="both"/>
        <w:rPr>
          <w:sz w:val="24"/>
          <w:szCs w:val="24"/>
        </w:rPr>
      </w:pPr>
      <w:r w:rsidRPr="00F325FB">
        <w:rPr>
          <w:sz w:val="24"/>
          <w:szCs w:val="24"/>
        </w:rPr>
        <w:t>Carlson, B.A., Xu, X-M., Shrimali, R., Sengupta, A., Yoo, M-H., Zhong, N., Hatfield, D.L., Irons, R., Davis, C.D., Lee, B.J., Novoselov, S.V. and Gladyshev, V.N.:  Mouse models for assessing the role of selenoproteins in health and development.</w:t>
      </w:r>
      <w:r w:rsidRPr="00F325FB">
        <w:rPr>
          <w:i/>
          <w:sz w:val="24"/>
          <w:szCs w:val="24"/>
        </w:rPr>
        <w:t xml:space="preserve"> </w:t>
      </w:r>
      <w:r w:rsidRPr="00F325FB">
        <w:rPr>
          <w:sz w:val="24"/>
          <w:szCs w:val="24"/>
        </w:rPr>
        <w:t xml:space="preserve">In </w:t>
      </w:r>
      <w:r w:rsidRPr="00F325FB">
        <w:rPr>
          <w:b/>
          <w:i/>
          <w:sz w:val="24"/>
          <w:szCs w:val="24"/>
        </w:rPr>
        <w:t>Selenium: Its molecular biology and role in human health.</w:t>
      </w:r>
      <w:r w:rsidRPr="00F325FB">
        <w:rPr>
          <w:sz w:val="24"/>
          <w:szCs w:val="24"/>
        </w:rPr>
        <w:t xml:space="preserve"> (2</w:t>
      </w:r>
      <w:r w:rsidRPr="00F325FB">
        <w:rPr>
          <w:sz w:val="24"/>
          <w:szCs w:val="24"/>
          <w:vertAlign w:val="superscript"/>
        </w:rPr>
        <w:t>nd</w:t>
      </w:r>
      <w:r w:rsidRPr="00F325FB">
        <w:rPr>
          <w:sz w:val="24"/>
          <w:szCs w:val="24"/>
        </w:rPr>
        <w:t xml:space="preserve"> Edition) Hatfield, D.L., Berry, M.J. and Gladyshev, V.N., Editors. Chapter 29.  2</w:t>
      </w:r>
      <w:r w:rsidRPr="00F325FB">
        <w:rPr>
          <w:sz w:val="24"/>
          <w:szCs w:val="24"/>
          <w:vertAlign w:val="superscript"/>
        </w:rPr>
        <w:t>nd</w:t>
      </w:r>
      <w:r w:rsidRPr="00F325FB">
        <w:rPr>
          <w:sz w:val="24"/>
          <w:szCs w:val="24"/>
        </w:rPr>
        <w:t xml:space="preserve"> Edition. </w:t>
      </w:r>
      <w:r w:rsidRPr="00F325FB">
        <w:rPr>
          <w:sz w:val="24"/>
        </w:rPr>
        <w:t>Springer Science+Business Media, LLC, New York, NY, 2006.</w:t>
      </w:r>
    </w:p>
    <w:p w14:paraId="10BFEA61" w14:textId="77777777" w:rsidR="0017172C" w:rsidRPr="00F325FB" w:rsidRDefault="0017172C" w:rsidP="0017172C">
      <w:pPr>
        <w:tabs>
          <w:tab w:val="num" w:pos="720"/>
        </w:tabs>
        <w:ind w:left="720" w:hanging="720"/>
        <w:jc w:val="both"/>
        <w:rPr>
          <w:sz w:val="24"/>
          <w:szCs w:val="24"/>
        </w:rPr>
      </w:pPr>
    </w:p>
    <w:p w14:paraId="2D8F4024" w14:textId="77777777" w:rsidR="0017172C" w:rsidRPr="00F325FB" w:rsidRDefault="0017172C" w:rsidP="0017172C">
      <w:pPr>
        <w:numPr>
          <w:ilvl w:val="0"/>
          <w:numId w:val="2"/>
        </w:numPr>
        <w:tabs>
          <w:tab w:val="num" w:pos="720"/>
        </w:tabs>
        <w:ind w:left="720" w:hanging="720"/>
        <w:jc w:val="both"/>
        <w:rPr>
          <w:sz w:val="24"/>
          <w:szCs w:val="24"/>
        </w:rPr>
      </w:pPr>
      <w:r w:rsidRPr="00F325FB">
        <w:rPr>
          <w:sz w:val="24"/>
          <w:szCs w:val="24"/>
        </w:rPr>
        <w:t xml:space="preserve">Chen, C.L., Shim, M.S., Chung, J., Yoo, H-S., Ha, M.J., Kim, J.Y., Choi, J. Zhang., S.L., Hou, X., Carlson, B.A., Hatfield, D.L. and Lee, B.J.: G-rich, a </w:t>
      </w:r>
      <w:r w:rsidRPr="00F325FB">
        <w:rPr>
          <w:i/>
          <w:sz w:val="24"/>
          <w:szCs w:val="24"/>
        </w:rPr>
        <w:t>Drosophila</w:t>
      </w:r>
      <w:r w:rsidRPr="00F325FB">
        <w:rPr>
          <w:sz w:val="24"/>
          <w:szCs w:val="24"/>
        </w:rPr>
        <w:t xml:space="preserve"> selenoprotein, is a Golgi-resident type III membrane protein. </w:t>
      </w:r>
      <w:r w:rsidRPr="00F325FB">
        <w:rPr>
          <w:b/>
          <w:i/>
          <w:sz w:val="24"/>
          <w:szCs w:val="24"/>
        </w:rPr>
        <w:t>Biochem. Biophys. Res. Comm</w:t>
      </w:r>
      <w:r w:rsidRPr="00F325FB">
        <w:rPr>
          <w:b/>
          <w:sz w:val="24"/>
          <w:szCs w:val="24"/>
        </w:rPr>
        <w:t>.</w:t>
      </w:r>
      <w:r w:rsidRPr="00F325FB">
        <w:rPr>
          <w:sz w:val="24"/>
          <w:szCs w:val="24"/>
        </w:rPr>
        <w:t xml:space="preserve"> </w:t>
      </w:r>
      <w:r w:rsidRPr="00F325FB">
        <w:rPr>
          <w:b/>
          <w:sz w:val="24"/>
          <w:szCs w:val="24"/>
        </w:rPr>
        <w:t>348:</w:t>
      </w:r>
      <w:r w:rsidRPr="00F325FB">
        <w:rPr>
          <w:sz w:val="24"/>
          <w:szCs w:val="24"/>
        </w:rPr>
        <w:t xml:space="preserve"> 1296-1301, 2006.</w:t>
      </w:r>
    </w:p>
    <w:p w14:paraId="6B9C61B1" w14:textId="77777777" w:rsidR="0017172C" w:rsidRPr="00F325FB" w:rsidRDefault="0017172C" w:rsidP="0017172C">
      <w:pPr>
        <w:tabs>
          <w:tab w:val="num" w:pos="720"/>
        </w:tabs>
        <w:ind w:left="720" w:hanging="720"/>
        <w:jc w:val="both"/>
        <w:rPr>
          <w:sz w:val="24"/>
          <w:szCs w:val="24"/>
        </w:rPr>
      </w:pPr>
    </w:p>
    <w:p w14:paraId="695CC17A" w14:textId="77777777" w:rsidR="0017172C" w:rsidRPr="00F325FB" w:rsidRDefault="0017172C" w:rsidP="0017172C">
      <w:pPr>
        <w:numPr>
          <w:ilvl w:val="0"/>
          <w:numId w:val="2"/>
        </w:numPr>
        <w:tabs>
          <w:tab w:val="num" w:pos="720"/>
        </w:tabs>
        <w:ind w:left="720" w:hanging="720"/>
        <w:jc w:val="both"/>
        <w:rPr>
          <w:sz w:val="24"/>
          <w:szCs w:val="24"/>
        </w:rPr>
      </w:pPr>
      <w:r w:rsidRPr="00F325FB">
        <w:rPr>
          <w:sz w:val="24"/>
          <w:szCs w:val="24"/>
        </w:rPr>
        <w:t xml:space="preserve">Xu, X-M., Carlson, B.A., Mix, H., Zhang, Y., Saira, K., Glass, R.S., Berry, M.J., Gladyshev, V.N. and Hatfield, D.L.: Biosynthesis of selenocysteine on its tRNA in eukaryotes. </w:t>
      </w:r>
      <w:r w:rsidRPr="00F325FB">
        <w:rPr>
          <w:b/>
          <w:i/>
          <w:sz w:val="24"/>
          <w:szCs w:val="24"/>
        </w:rPr>
        <w:t>PLoS Biology</w:t>
      </w:r>
      <w:r w:rsidRPr="00F325FB">
        <w:rPr>
          <w:sz w:val="24"/>
          <w:szCs w:val="24"/>
        </w:rPr>
        <w:t xml:space="preserve"> </w:t>
      </w:r>
      <w:r w:rsidRPr="00F325FB">
        <w:rPr>
          <w:b/>
          <w:sz w:val="24"/>
          <w:szCs w:val="24"/>
        </w:rPr>
        <w:t xml:space="preserve">5: </w:t>
      </w:r>
      <w:r w:rsidRPr="00F325FB">
        <w:rPr>
          <w:sz w:val="24"/>
          <w:szCs w:val="24"/>
        </w:rPr>
        <w:t xml:space="preserve">96-105, 2007. (This paper was highlighted in </w:t>
      </w:r>
      <w:r w:rsidRPr="00F325FB">
        <w:rPr>
          <w:b/>
          <w:i/>
          <w:sz w:val="24"/>
          <w:szCs w:val="24"/>
        </w:rPr>
        <w:t>Chem. Engineer. News: Science and Tech.</w:t>
      </w:r>
      <w:r w:rsidRPr="00F325FB">
        <w:rPr>
          <w:sz w:val="24"/>
          <w:szCs w:val="24"/>
        </w:rPr>
        <w:t xml:space="preserve"> </w:t>
      </w:r>
      <w:r w:rsidRPr="00F325FB">
        <w:rPr>
          <w:b/>
          <w:sz w:val="24"/>
          <w:szCs w:val="24"/>
        </w:rPr>
        <w:t>85:</w:t>
      </w:r>
      <w:r w:rsidRPr="00F325FB">
        <w:rPr>
          <w:sz w:val="24"/>
          <w:szCs w:val="24"/>
        </w:rPr>
        <w:t xml:space="preserve"> 22, 2007; </w:t>
      </w:r>
      <w:r w:rsidRPr="00F325FB">
        <w:rPr>
          <w:b/>
          <w:i/>
          <w:sz w:val="24"/>
          <w:szCs w:val="24"/>
        </w:rPr>
        <w:t xml:space="preserve">Nature Struct. Mol. Biol. </w:t>
      </w:r>
      <w:r w:rsidRPr="00F325FB">
        <w:rPr>
          <w:b/>
          <w:sz w:val="24"/>
          <w:szCs w:val="24"/>
        </w:rPr>
        <w:t>14:</w:t>
      </w:r>
      <w:r w:rsidRPr="00F325FB">
        <w:rPr>
          <w:b/>
          <w:i/>
          <w:sz w:val="24"/>
          <w:szCs w:val="24"/>
        </w:rPr>
        <w:t xml:space="preserve"> </w:t>
      </w:r>
      <w:r w:rsidRPr="00F325FB">
        <w:rPr>
          <w:sz w:val="24"/>
          <w:szCs w:val="24"/>
        </w:rPr>
        <w:t xml:space="preserve">100-101, 2007; and </w:t>
      </w:r>
      <w:r w:rsidRPr="00F325FB">
        <w:rPr>
          <w:b/>
          <w:i/>
          <w:sz w:val="24"/>
          <w:szCs w:val="24"/>
        </w:rPr>
        <w:t>ACS Chem. Biol.</w:t>
      </w:r>
      <w:r w:rsidRPr="00F325FB">
        <w:rPr>
          <w:sz w:val="24"/>
          <w:szCs w:val="24"/>
        </w:rPr>
        <w:t xml:space="preserve"> </w:t>
      </w:r>
      <w:r w:rsidRPr="00F325FB">
        <w:rPr>
          <w:b/>
          <w:sz w:val="24"/>
          <w:szCs w:val="24"/>
        </w:rPr>
        <w:t xml:space="preserve">2: </w:t>
      </w:r>
      <w:r w:rsidRPr="00F325FB">
        <w:rPr>
          <w:sz w:val="24"/>
          <w:szCs w:val="24"/>
        </w:rPr>
        <w:t>87, 2007).</w:t>
      </w:r>
    </w:p>
    <w:p w14:paraId="26776107" w14:textId="77777777" w:rsidR="0017172C" w:rsidRPr="00F325FB" w:rsidRDefault="0017172C" w:rsidP="0017172C">
      <w:pPr>
        <w:tabs>
          <w:tab w:val="num" w:pos="720"/>
        </w:tabs>
        <w:ind w:left="720" w:hanging="720"/>
        <w:jc w:val="both"/>
        <w:rPr>
          <w:sz w:val="24"/>
          <w:szCs w:val="24"/>
        </w:rPr>
      </w:pPr>
    </w:p>
    <w:p w14:paraId="4CD21F1C" w14:textId="77777777" w:rsidR="0017172C" w:rsidRPr="00F325FB" w:rsidRDefault="0017172C" w:rsidP="0017172C">
      <w:pPr>
        <w:numPr>
          <w:ilvl w:val="0"/>
          <w:numId w:val="2"/>
        </w:numPr>
        <w:tabs>
          <w:tab w:val="num" w:pos="720"/>
        </w:tabs>
        <w:ind w:left="720" w:hanging="720"/>
        <w:jc w:val="both"/>
        <w:rPr>
          <w:sz w:val="24"/>
          <w:szCs w:val="24"/>
        </w:rPr>
      </w:pPr>
      <w:r w:rsidRPr="00F325FB">
        <w:rPr>
          <w:sz w:val="24"/>
          <w:szCs w:val="24"/>
        </w:rPr>
        <w:t xml:space="preserve">Shrimali, R.K., Weaver, J.A., Miller, G.F., Carlson, B.A., Novoselov, S.N., Kumaraswamy, E., Gladyshev, V.N., and Hatfield, D.L.:  Selenoprotein expression is essential in endothelial development and cardiac muscle function demonstrating a direct link between loss of selenoprotein expression and cardiovascular disease. </w:t>
      </w:r>
      <w:r w:rsidRPr="00F325FB">
        <w:rPr>
          <w:b/>
          <w:i/>
          <w:sz w:val="24"/>
          <w:szCs w:val="24"/>
        </w:rPr>
        <w:t>Neuromuscular Disorders</w:t>
      </w:r>
      <w:r w:rsidRPr="00F325FB">
        <w:rPr>
          <w:sz w:val="24"/>
          <w:szCs w:val="24"/>
        </w:rPr>
        <w:t xml:space="preserve"> </w:t>
      </w:r>
      <w:r w:rsidRPr="00F325FB">
        <w:rPr>
          <w:b/>
          <w:sz w:val="24"/>
          <w:szCs w:val="24"/>
        </w:rPr>
        <w:t>17:</w:t>
      </w:r>
      <w:r w:rsidRPr="00F325FB">
        <w:rPr>
          <w:sz w:val="24"/>
          <w:szCs w:val="24"/>
        </w:rPr>
        <w:t xml:space="preserve"> 135-142, 2007. </w:t>
      </w:r>
    </w:p>
    <w:p w14:paraId="34005FA5" w14:textId="77777777" w:rsidR="0017172C" w:rsidRPr="00F325FB" w:rsidRDefault="0017172C" w:rsidP="0017172C">
      <w:pPr>
        <w:tabs>
          <w:tab w:val="num" w:pos="720"/>
        </w:tabs>
        <w:ind w:left="720" w:hanging="720"/>
        <w:jc w:val="both"/>
        <w:rPr>
          <w:sz w:val="24"/>
          <w:szCs w:val="24"/>
        </w:rPr>
      </w:pPr>
    </w:p>
    <w:p w14:paraId="0D621B0E" w14:textId="604AB171" w:rsidR="0017172C" w:rsidRPr="00F325FB" w:rsidRDefault="0017172C" w:rsidP="0017172C">
      <w:pPr>
        <w:numPr>
          <w:ilvl w:val="0"/>
          <w:numId w:val="2"/>
        </w:numPr>
        <w:tabs>
          <w:tab w:val="num" w:pos="720"/>
        </w:tabs>
        <w:ind w:left="720" w:hanging="720"/>
        <w:jc w:val="both"/>
        <w:rPr>
          <w:sz w:val="24"/>
          <w:szCs w:val="24"/>
        </w:rPr>
      </w:pPr>
      <w:r w:rsidRPr="00F325FB">
        <w:rPr>
          <w:sz w:val="24"/>
          <w:szCs w:val="24"/>
        </w:rPr>
        <w:t xml:space="preserve">Carlson, B.A., Xu, X-M, Shrimali, R.K., Sengupta, A., Yoo, M-H., Gladyshev, V.N. and Hatfield, D.L.: Mouse models for elucidating the role of selenium and selenoproteins in health. </w:t>
      </w:r>
      <w:r w:rsidRPr="00F325FB">
        <w:rPr>
          <w:sz w:val="24"/>
        </w:rPr>
        <w:t>Selenium in Health and Disease</w:t>
      </w:r>
      <w:r w:rsidRPr="00F325FB">
        <w:rPr>
          <w:sz w:val="24"/>
          <w:szCs w:val="24"/>
        </w:rPr>
        <w:t xml:space="preserve">. </w:t>
      </w:r>
      <w:r w:rsidRPr="00F325FB">
        <w:rPr>
          <w:b/>
          <w:i/>
          <w:sz w:val="24"/>
          <w:szCs w:val="24"/>
        </w:rPr>
        <w:t xml:space="preserve">Selenium </w:t>
      </w:r>
      <w:r w:rsidRPr="00F325FB">
        <w:rPr>
          <w:b/>
          <w:i/>
          <w:sz w:val="24"/>
        </w:rPr>
        <w:t>in Health and Disease.</w:t>
      </w:r>
      <w:r w:rsidRPr="00F325FB">
        <w:rPr>
          <w:sz w:val="24"/>
        </w:rPr>
        <w:t xml:space="preserve"> </w:t>
      </w:r>
      <w:r w:rsidRPr="00F325FB">
        <w:rPr>
          <w:b/>
          <w:sz w:val="24"/>
        </w:rPr>
        <w:t>Proc. Internatl. Symp. Selenium in Health and Dis</w:t>
      </w:r>
      <w:r w:rsidR="00A66565" w:rsidRPr="00F325FB">
        <w:rPr>
          <w:b/>
          <w:sz w:val="24"/>
        </w:rPr>
        <w:t>ease</w:t>
      </w:r>
      <w:r w:rsidRPr="00F325FB">
        <w:rPr>
          <w:b/>
          <w:sz w:val="24"/>
        </w:rPr>
        <w:t xml:space="preserve">. </w:t>
      </w:r>
      <w:r w:rsidRPr="00F325FB">
        <w:rPr>
          <w:sz w:val="24"/>
        </w:rPr>
        <w:t>F. Hincal, A.O. Cavdar and B. Gray, Eds. October 12-13, 2006. Ankara, Turkey. p. 23-36. Pozitif Matbaacilik Ltd. Sti. Publishers, 2007.</w:t>
      </w:r>
    </w:p>
    <w:p w14:paraId="07B4A0F6" w14:textId="77777777" w:rsidR="0017172C" w:rsidRPr="00F325FB" w:rsidRDefault="0017172C" w:rsidP="0017172C">
      <w:pPr>
        <w:tabs>
          <w:tab w:val="num" w:pos="720"/>
        </w:tabs>
        <w:ind w:left="720" w:hanging="720"/>
        <w:jc w:val="both"/>
        <w:rPr>
          <w:sz w:val="24"/>
        </w:rPr>
      </w:pPr>
    </w:p>
    <w:p w14:paraId="378FABAC" w14:textId="77777777" w:rsidR="0017172C" w:rsidRPr="00F325FB" w:rsidRDefault="0017172C" w:rsidP="0017172C">
      <w:pPr>
        <w:numPr>
          <w:ilvl w:val="0"/>
          <w:numId w:val="2"/>
        </w:numPr>
        <w:tabs>
          <w:tab w:val="num" w:pos="720"/>
        </w:tabs>
        <w:ind w:left="720" w:hanging="720"/>
        <w:jc w:val="both"/>
        <w:rPr>
          <w:sz w:val="24"/>
          <w:szCs w:val="24"/>
        </w:rPr>
      </w:pPr>
      <w:r w:rsidRPr="00F325FB">
        <w:rPr>
          <w:sz w:val="24"/>
        </w:rPr>
        <w:t xml:space="preserve">Labunskyy, V.M., Hatfield, D.L. and Gladyshev, V.N.: The Sep15 protein family: Roles in disulfide bond formation and quality control in the endoplasmic reticulum. </w:t>
      </w:r>
      <w:r w:rsidRPr="00F325FB">
        <w:rPr>
          <w:b/>
          <w:i/>
          <w:sz w:val="24"/>
        </w:rPr>
        <w:t>IUBMB Life</w:t>
      </w:r>
      <w:r w:rsidRPr="00F325FB">
        <w:rPr>
          <w:sz w:val="24"/>
        </w:rPr>
        <w:t xml:space="preserve"> </w:t>
      </w:r>
      <w:r w:rsidRPr="00F325FB">
        <w:rPr>
          <w:b/>
          <w:sz w:val="24"/>
        </w:rPr>
        <w:t>59:</w:t>
      </w:r>
      <w:r w:rsidRPr="00F325FB">
        <w:rPr>
          <w:sz w:val="24"/>
        </w:rPr>
        <w:t xml:space="preserve"> 1-5, 2007.</w:t>
      </w:r>
    </w:p>
    <w:p w14:paraId="1DB9C911" w14:textId="77777777" w:rsidR="0017172C" w:rsidRPr="00F325FB" w:rsidRDefault="0017172C" w:rsidP="0017172C">
      <w:pPr>
        <w:tabs>
          <w:tab w:val="num" w:pos="720"/>
        </w:tabs>
        <w:ind w:left="720" w:hanging="720"/>
        <w:jc w:val="both"/>
        <w:rPr>
          <w:sz w:val="24"/>
          <w:szCs w:val="24"/>
        </w:rPr>
      </w:pPr>
    </w:p>
    <w:p w14:paraId="7B635402" w14:textId="77777777" w:rsidR="0017172C" w:rsidRPr="00F325FB" w:rsidRDefault="0017172C" w:rsidP="0017172C">
      <w:pPr>
        <w:numPr>
          <w:ilvl w:val="0"/>
          <w:numId w:val="2"/>
        </w:numPr>
        <w:tabs>
          <w:tab w:val="num" w:pos="720"/>
        </w:tabs>
        <w:ind w:left="720" w:hanging="720"/>
        <w:jc w:val="both"/>
        <w:rPr>
          <w:sz w:val="24"/>
          <w:szCs w:val="24"/>
        </w:rPr>
      </w:pPr>
      <w:r w:rsidRPr="00F325FB">
        <w:rPr>
          <w:sz w:val="24"/>
          <w:szCs w:val="24"/>
        </w:rPr>
        <w:t xml:space="preserve">Novoselov, S.V., Lobanov, A.V., Hua, D., Kasaikina, M.V., Hatfield, D.L. and Gladyshev, V.N.: A highly efficient form of SECIS element in protozoan parasites and its use in mammalian cells. </w:t>
      </w:r>
      <w:r w:rsidRPr="00F325FB">
        <w:rPr>
          <w:b/>
          <w:i/>
          <w:sz w:val="24"/>
          <w:szCs w:val="24"/>
        </w:rPr>
        <w:t>Proc. Natl. Acad. Sci. USA</w:t>
      </w:r>
      <w:r w:rsidRPr="00F325FB">
        <w:rPr>
          <w:b/>
          <w:sz w:val="24"/>
          <w:szCs w:val="24"/>
        </w:rPr>
        <w:t xml:space="preserve"> 104:</w:t>
      </w:r>
      <w:r w:rsidRPr="00F325FB">
        <w:rPr>
          <w:sz w:val="24"/>
          <w:szCs w:val="24"/>
        </w:rPr>
        <w:t xml:space="preserve"> 7857-7862, 2007.</w:t>
      </w:r>
    </w:p>
    <w:p w14:paraId="2C9AD1D4" w14:textId="77777777" w:rsidR="0017172C" w:rsidRPr="00F325FB" w:rsidRDefault="0017172C" w:rsidP="0017172C">
      <w:pPr>
        <w:tabs>
          <w:tab w:val="num" w:pos="720"/>
        </w:tabs>
        <w:ind w:left="720" w:hanging="720"/>
        <w:jc w:val="both"/>
        <w:rPr>
          <w:sz w:val="24"/>
          <w:szCs w:val="24"/>
        </w:rPr>
      </w:pPr>
    </w:p>
    <w:p w14:paraId="4A708AA8" w14:textId="77777777" w:rsidR="0017172C" w:rsidRPr="00F325FB" w:rsidRDefault="0017172C" w:rsidP="0017172C">
      <w:pPr>
        <w:numPr>
          <w:ilvl w:val="0"/>
          <w:numId w:val="2"/>
        </w:numPr>
        <w:tabs>
          <w:tab w:val="num" w:pos="720"/>
        </w:tabs>
        <w:ind w:left="720" w:hanging="720"/>
        <w:jc w:val="both"/>
        <w:rPr>
          <w:sz w:val="24"/>
          <w:szCs w:val="24"/>
        </w:rPr>
      </w:pPr>
      <w:r w:rsidRPr="00F325FB">
        <w:rPr>
          <w:sz w:val="24"/>
          <w:szCs w:val="24"/>
        </w:rPr>
        <w:lastRenderedPageBreak/>
        <w:t xml:space="preserve">Xu, X-M., Carlson, B.A., Irons. R.A., Mix, H., Zhong, N., Gladyshev, V.N. and Hatfield, D.L.: Selenophosphate synthetase 2 is essential for selenoprotein biosynthesis. </w:t>
      </w:r>
      <w:r w:rsidRPr="00F325FB">
        <w:rPr>
          <w:b/>
          <w:i/>
          <w:sz w:val="24"/>
          <w:szCs w:val="24"/>
        </w:rPr>
        <w:t>Biochem. J.</w:t>
      </w:r>
      <w:r w:rsidRPr="00F325FB">
        <w:rPr>
          <w:sz w:val="24"/>
          <w:szCs w:val="24"/>
        </w:rPr>
        <w:t xml:space="preserve"> </w:t>
      </w:r>
      <w:r w:rsidRPr="00F325FB">
        <w:rPr>
          <w:b/>
          <w:sz w:val="24"/>
          <w:szCs w:val="24"/>
        </w:rPr>
        <w:t>404:</w:t>
      </w:r>
      <w:r w:rsidRPr="00F325FB">
        <w:rPr>
          <w:sz w:val="24"/>
          <w:szCs w:val="24"/>
        </w:rPr>
        <w:t xml:space="preserve"> 115-120, 2007.</w:t>
      </w:r>
    </w:p>
    <w:p w14:paraId="5A84244C" w14:textId="77777777" w:rsidR="0017172C" w:rsidRPr="00F325FB" w:rsidRDefault="0017172C" w:rsidP="0017172C">
      <w:pPr>
        <w:tabs>
          <w:tab w:val="num" w:pos="720"/>
        </w:tabs>
        <w:ind w:left="720" w:hanging="720"/>
        <w:jc w:val="both"/>
        <w:rPr>
          <w:sz w:val="24"/>
          <w:szCs w:val="24"/>
        </w:rPr>
      </w:pPr>
    </w:p>
    <w:p w14:paraId="1A716C93" w14:textId="77777777" w:rsidR="0017172C" w:rsidRPr="00F325FB" w:rsidRDefault="0017172C" w:rsidP="0017172C">
      <w:pPr>
        <w:numPr>
          <w:ilvl w:val="0"/>
          <w:numId w:val="2"/>
        </w:numPr>
        <w:tabs>
          <w:tab w:val="num" w:pos="720"/>
        </w:tabs>
        <w:ind w:left="720" w:hanging="720"/>
        <w:jc w:val="both"/>
        <w:rPr>
          <w:sz w:val="24"/>
          <w:szCs w:val="24"/>
        </w:rPr>
      </w:pPr>
      <w:r w:rsidRPr="00F325FB">
        <w:rPr>
          <w:sz w:val="24"/>
          <w:szCs w:val="24"/>
        </w:rPr>
        <w:t xml:space="preserve">Xu, X-M., Carlson, B.A., Zhang, Y., Mix, H., Kryukov, G.V., Glass, R.S., Berry, M.J., Gladyshev, V.N. and Hatfield, D.L.: New developments in selenium biochemistry: Selenocysteine biosynthesis in eukaryotes and archaea. </w:t>
      </w:r>
      <w:r w:rsidRPr="00F325FB">
        <w:rPr>
          <w:b/>
          <w:i/>
          <w:sz w:val="24"/>
          <w:szCs w:val="24"/>
        </w:rPr>
        <w:t>Biol. Trace Elem. Res.</w:t>
      </w:r>
      <w:r w:rsidRPr="00F325FB">
        <w:rPr>
          <w:sz w:val="24"/>
          <w:szCs w:val="24"/>
        </w:rPr>
        <w:t xml:space="preserve"> </w:t>
      </w:r>
      <w:r w:rsidRPr="00F325FB">
        <w:rPr>
          <w:b/>
          <w:sz w:val="24"/>
          <w:szCs w:val="24"/>
        </w:rPr>
        <w:t>119:</w:t>
      </w:r>
      <w:r w:rsidRPr="00F325FB">
        <w:rPr>
          <w:sz w:val="24"/>
          <w:szCs w:val="24"/>
        </w:rPr>
        <w:t xml:space="preserve"> 234-241, 2007.</w:t>
      </w:r>
    </w:p>
    <w:p w14:paraId="0C5F0BA3" w14:textId="77777777" w:rsidR="0017172C" w:rsidRPr="00F325FB" w:rsidRDefault="0017172C" w:rsidP="0017172C">
      <w:pPr>
        <w:tabs>
          <w:tab w:val="num" w:pos="720"/>
        </w:tabs>
        <w:ind w:left="720" w:hanging="720"/>
        <w:jc w:val="both"/>
        <w:rPr>
          <w:sz w:val="24"/>
          <w:szCs w:val="24"/>
        </w:rPr>
      </w:pPr>
    </w:p>
    <w:p w14:paraId="354E2396" w14:textId="77777777" w:rsidR="0017172C" w:rsidRPr="00F325FB" w:rsidRDefault="0017172C" w:rsidP="0017172C">
      <w:pPr>
        <w:numPr>
          <w:ilvl w:val="0"/>
          <w:numId w:val="2"/>
        </w:numPr>
        <w:tabs>
          <w:tab w:val="num" w:pos="720"/>
        </w:tabs>
        <w:ind w:left="720" w:hanging="720"/>
        <w:jc w:val="both"/>
        <w:rPr>
          <w:sz w:val="24"/>
          <w:szCs w:val="24"/>
        </w:rPr>
      </w:pPr>
      <w:r w:rsidRPr="00F325FB">
        <w:rPr>
          <w:sz w:val="24"/>
          <w:szCs w:val="24"/>
        </w:rPr>
        <w:t xml:space="preserve">Novoselov, S.V., Kryukov, G.V., Xu, X-M., Carlson, B.A., Hatfield, D.L., and Gladyshev, V.N.: Selenoprotein H is a nucleolar thioredoxin-like protein with a unique expression pattern. </w:t>
      </w:r>
      <w:r w:rsidRPr="00F325FB">
        <w:rPr>
          <w:b/>
          <w:i/>
          <w:sz w:val="24"/>
          <w:szCs w:val="24"/>
        </w:rPr>
        <w:t>J. Biol. Chem.</w:t>
      </w:r>
      <w:r w:rsidRPr="00F325FB">
        <w:rPr>
          <w:sz w:val="24"/>
          <w:szCs w:val="24"/>
        </w:rPr>
        <w:t xml:space="preserve"> </w:t>
      </w:r>
      <w:r w:rsidRPr="00F325FB">
        <w:rPr>
          <w:b/>
          <w:sz w:val="24"/>
          <w:szCs w:val="24"/>
        </w:rPr>
        <w:t>282:</w:t>
      </w:r>
      <w:r w:rsidRPr="00F325FB">
        <w:rPr>
          <w:sz w:val="24"/>
          <w:szCs w:val="24"/>
        </w:rPr>
        <w:t xml:space="preserve"> 11960-11968, 2007.</w:t>
      </w:r>
    </w:p>
    <w:p w14:paraId="11B81440" w14:textId="77777777" w:rsidR="0017172C" w:rsidRPr="00F325FB" w:rsidRDefault="0017172C" w:rsidP="0017172C">
      <w:pPr>
        <w:tabs>
          <w:tab w:val="num" w:pos="720"/>
        </w:tabs>
        <w:ind w:left="720" w:hanging="720"/>
        <w:jc w:val="both"/>
        <w:rPr>
          <w:sz w:val="24"/>
          <w:szCs w:val="24"/>
        </w:rPr>
      </w:pPr>
    </w:p>
    <w:p w14:paraId="5DED9E29" w14:textId="619F9BDC" w:rsidR="0017172C" w:rsidRPr="00F325FB" w:rsidRDefault="0017172C" w:rsidP="0017172C">
      <w:pPr>
        <w:numPr>
          <w:ilvl w:val="0"/>
          <w:numId w:val="2"/>
        </w:numPr>
        <w:tabs>
          <w:tab w:val="num" w:pos="720"/>
        </w:tabs>
        <w:ind w:left="720" w:hanging="720"/>
        <w:jc w:val="both"/>
        <w:rPr>
          <w:sz w:val="24"/>
          <w:szCs w:val="24"/>
        </w:rPr>
      </w:pPr>
      <w:r w:rsidRPr="00F325FB">
        <w:rPr>
          <w:sz w:val="24"/>
          <w:szCs w:val="24"/>
        </w:rPr>
        <w:t xml:space="preserve">Sheridan, P.A., Zhong, N., Carlson, B.A., Perella, C.M., Hatfield, D.L. and Beck. M.A.: Decreased selenoprotein expression results in an altered immune response during an influenza virus infection. </w:t>
      </w:r>
      <w:r w:rsidRPr="00F325FB">
        <w:rPr>
          <w:b/>
          <w:i/>
          <w:sz w:val="24"/>
          <w:szCs w:val="24"/>
        </w:rPr>
        <w:t>J. Nut</w:t>
      </w:r>
      <w:r w:rsidR="00F03395" w:rsidRPr="00F325FB">
        <w:rPr>
          <w:b/>
          <w:i/>
          <w:sz w:val="24"/>
          <w:szCs w:val="24"/>
        </w:rPr>
        <w:t>r</w:t>
      </w:r>
      <w:r w:rsidRPr="00F325FB">
        <w:rPr>
          <w:b/>
          <w:i/>
          <w:sz w:val="24"/>
          <w:szCs w:val="24"/>
        </w:rPr>
        <w:t>.</w:t>
      </w:r>
      <w:r w:rsidRPr="00F325FB">
        <w:rPr>
          <w:sz w:val="24"/>
          <w:szCs w:val="24"/>
        </w:rPr>
        <w:t xml:space="preserve"> </w:t>
      </w:r>
      <w:r w:rsidRPr="00F325FB">
        <w:rPr>
          <w:b/>
          <w:sz w:val="24"/>
          <w:szCs w:val="24"/>
        </w:rPr>
        <w:t>137:</w:t>
      </w:r>
      <w:r w:rsidRPr="00F325FB">
        <w:rPr>
          <w:sz w:val="24"/>
          <w:szCs w:val="24"/>
        </w:rPr>
        <w:t xml:space="preserve"> 1466-1471, 2007. </w:t>
      </w:r>
    </w:p>
    <w:p w14:paraId="7FD96C99" w14:textId="77777777" w:rsidR="0017172C" w:rsidRPr="00F325FB" w:rsidRDefault="0017172C" w:rsidP="0017172C">
      <w:pPr>
        <w:tabs>
          <w:tab w:val="num" w:pos="720"/>
        </w:tabs>
        <w:ind w:left="720" w:hanging="720"/>
        <w:jc w:val="both"/>
        <w:rPr>
          <w:rFonts w:eastAsia="SimSun"/>
          <w:sz w:val="24"/>
          <w:szCs w:val="24"/>
          <w:lang w:eastAsia="zh-CN"/>
        </w:rPr>
      </w:pPr>
    </w:p>
    <w:p w14:paraId="53282463" w14:textId="77777777" w:rsidR="0017172C" w:rsidRPr="00F325FB" w:rsidRDefault="0017172C" w:rsidP="0017172C">
      <w:pPr>
        <w:numPr>
          <w:ilvl w:val="0"/>
          <w:numId w:val="2"/>
        </w:numPr>
        <w:tabs>
          <w:tab w:val="num" w:pos="720"/>
        </w:tabs>
        <w:ind w:left="720" w:hanging="720"/>
        <w:jc w:val="both"/>
        <w:rPr>
          <w:sz w:val="24"/>
          <w:szCs w:val="24"/>
        </w:rPr>
      </w:pPr>
      <w:r w:rsidRPr="00F325FB">
        <w:rPr>
          <w:rFonts w:eastAsia="SimSun"/>
          <w:sz w:val="24"/>
          <w:szCs w:val="24"/>
          <w:lang w:eastAsia="zh-CN"/>
        </w:rPr>
        <w:t xml:space="preserve">Hatfield, D.L.: Thioredoxin reductase 1: A double-edged sword in cancer prevention and promotion. </w:t>
      </w:r>
      <w:r w:rsidRPr="00F325FB">
        <w:rPr>
          <w:rFonts w:eastAsia="SimSun"/>
          <w:b/>
          <w:bCs/>
          <w:i/>
          <w:iCs/>
          <w:sz w:val="24"/>
          <w:szCs w:val="24"/>
          <w:lang w:eastAsia="zh-CN"/>
        </w:rPr>
        <w:t>CCR Frontiers in Science</w:t>
      </w:r>
      <w:r w:rsidRPr="00F325FB">
        <w:rPr>
          <w:rFonts w:eastAsia="SimSun"/>
          <w:bCs/>
          <w:iCs/>
          <w:sz w:val="24"/>
          <w:szCs w:val="24"/>
          <w:lang w:eastAsia="zh-CN"/>
        </w:rPr>
        <w:t xml:space="preserve"> </w:t>
      </w:r>
      <w:r w:rsidRPr="00F325FB">
        <w:rPr>
          <w:rFonts w:eastAsia="SimSun"/>
          <w:b/>
          <w:bCs/>
          <w:iCs/>
          <w:sz w:val="24"/>
          <w:szCs w:val="24"/>
          <w:lang w:eastAsia="zh-CN"/>
        </w:rPr>
        <w:t>6:</w:t>
      </w:r>
      <w:r w:rsidRPr="00F325FB">
        <w:rPr>
          <w:rFonts w:eastAsia="SimSun"/>
          <w:bCs/>
          <w:iCs/>
          <w:sz w:val="24"/>
          <w:szCs w:val="24"/>
          <w:lang w:eastAsia="zh-CN"/>
        </w:rPr>
        <w:t xml:space="preserve"> 8-10, 2007.</w:t>
      </w:r>
    </w:p>
    <w:p w14:paraId="4608DF14" w14:textId="77777777" w:rsidR="0017172C" w:rsidRPr="00F325FB" w:rsidRDefault="0017172C" w:rsidP="0017172C">
      <w:pPr>
        <w:tabs>
          <w:tab w:val="num" w:pos="720"/>
        </w:tabs>
        <w:ind w:left="720" w:hanging="720"/>
        <w:jc w:val="both"/>
        <w:rPr>
          <w:sz w:val="24"/>
          <w:szCs w:val="24"/>
        </w:rPr>
      </w:pPr>
    </w:p>
    <w:p w14:paraId="5D62D86F" w14:textId="77777777" w:rsidR="0017172C" w:rsidRPr="00F325FB" w:rsidRDefault="0017172C" w:rsidP="0017172C">
      <w:pPr>
        <w:numPr>
          <w:ilvl w:val="0"/>
          <w:numId w:val="2"/>
        </w:numPr>
        <w:tabs>
          <w:tab w:val="num" w:pos="720"/>
        </w:tabs>
        <w:ind w:left="720" w:hanging="720"/>
        <w:jc w:val="both"/>
        <w:rPr>
          <w:sz w:val="24"/>
          <w:szCs w:val="24"/>
        </w:rPr>
      </w:pPr>
      <w:r w:rsidRPr="00F325FB">
        <w:rPr>
          <w:sz w:val="24"/>
          <w:szCs w:val="24"/>
        </w:rPr>
        <w:t xml:space="preserve">Yoo, M-H., Xu, X-M., Turanov, A.A., Carlson, B.A., Gladyshev, V.N. and Hatfield, D.L.: A new strategy for assessing selenoprotein function: siRNA knockdown/knock-in targeting the 3’-UTR. </w:t>
      </w:r>
      <w:r w:rsidRPr="00F325FB">
        <w:rPr>
          <w:b/>
          <w:i/>
          <w:sz w:val="24"/>
          <w:szCs w:val="24"/>
        </w:rPr>
        <w:t>RNA</w:t>
      </w:r>
      <w:r w:rsidRPr="00F325FB">
        <w:rPr>
          <w:sz w:val="24"/>
          <w:szCs w:val="24"/>
        </w:rPr>
        <w:t xml:space="preserve"> </w:t>
      </w:r>
      <w:r w:rsidRPr="00F325FB">
        <w:rPr>
          <w:b/>
          <w:sz w:val="24"/>
          <w:szCs w:val="24"/>
        </w:rPr>
        <w:t>13:</w:t>
      </w:r>
      <w:r w:rsidRPr="00F325FB">
        <w:rPr>
          <w:sz w:val="24"/>
          <w:szCs w:val="24"/>
        </w:rPr>
        <w:t xml:space="preserve"> 921-929, 2007. </w:t>
      </w:r>
    </w:p>
    <w:p w14:paraId="3415EFD2" w14:textId="77777777" w:rsidR="0017172C" w:rsidRPr="00F325FB" w:rsidRDefault="0017172C" w:rsidP="0017172C">
      <w:pPr>
        <w:tabs>
          <w:tab w:val="num" w:pos="720"/>
        </w:tabs>
        <w:ind w:left="720" w:hanging="720"/>
        <w:jc w:val="both"/>
        <w:rPr>
          <w:sz w:val="24"/>
          <w:szCs w:val="24"/>
        </w:rPr>
      </w:pPr>
    </w:p>
    <w:p w14:paraId="489E086E" w14:textId="77777777" w:rsidR="0017172C" w:rsidRPr="00F325FB" w:rsidRDefault="0017172C" w:rsidP="0017172C">
      <w:pPr>
        <w:numPr>
          <w:ilvl w:val="0"/>
          <w:numId w:val="2"/>
        </w:numPr>
        <w:tabs>
          <w:tab w:val="num" w:pos="720"/>
        </w:tabs>
        <w:ind w:left="720" w:hanging="720"/>
        <w:jc w:val="both"/>
        <w:rPr>
          <w:sz w:val="24"/>
        </w:rPr>
      </w:pPr>
      <w:r w:rsidRPr="00F325FB">
        <w:rPr>
          <w:sz w:val="24"/>
          <w:szCs w:val="24"/>
        </w:rPr>
        <w:t xml:space="preserve">Dikiy, A., Novoselov, S.V., Fomenko, D.E., Sengupta, A., Carlson, B.A., Cerny, R.L., Ginalski, K., Grishin, N.V., Hatfield, D.L. and Gladyshev, V.N.: SelT, SelW and Rdx12: genomics and molecular insights into the functions of selenoproteins of a novel thioredoxin-like family. </w:t>
      </w:r>
      <w:r w:rsidRPr="00F325FB">
        <w:rPr>
          <w:b/>
          <w:i/>
          <w:sz w:val="24"/>
          <w:szCs w:val="24"/>
        </w:rPr>
        <w:t>Biochemistry</w:t>
      </w:r>
      <w:r w:rsidRPr="00F325FB">
        <w:rPr>
          <w:sz w:val="24"/>
          <w:szCs w:val="24"/>
        </w:rPr>
        <w:t xml:space="preserve"> </w:t>
      </w:r>
      <w:r w:rsidRPr="00F325FB">
        <w:rPr>
          <w:b/>
          <w:sz w:val="24"/>
          <w:szCs w:val="24"/>
        </w:rPr>
        <w:t>46:</w:t>
      </w:r>
      <w:r w:rsidRPr="00F325FB">
        <w:rPr>
          <w:sz w:val="24"/>
          <w:szCs w:val="24"/>
        </w:rPr>
        <w:t xml:space="preserve"> 6871-6882, 2007. </w:t>
      </w:r>
    </w:p>
    <w:p w14:paraId="71B64630" w14:textId="77777777" w:rsidR="0017172C" w:rsidRPr="00F325FB" w:rsidRDefault="0017172C" w:rsidP="0017172C">
      <w:pPr>
        <w:tabs>
          <w:tab w:val="num" w:pos="720"/>
        </w:tabs>
        <w:ind w:left="720" w:hanging="720"/>
        <w:jc w:val="both"/>
        <w:rPr>
          <w:sz w:val="24"/>
          <w:szCs w:val="24"/>
        </w:rPr>
      </w:pPr>
    </w:p>
    <w:p w14:paraId="78AFA4A8" w14:textId="77777777" w:rsidR="0017172C" w:rsidRPr="00F325FB" w:rsidRDefault="0017172C" w:rsidP="0017172C">
      <w:pPr>
        <w:numPr>
          <w:ilvl w:val="0"/>
          <w:numId w:val="2"/>
        </w:numPr>
        <w:tabs>
          <w:tab w:val="num" w:pos="720"/>
        </w:tabs>
        <w:ind w:left="720" w:hanging="720"/>
        <w:jc w:val="both"/>
        <w:rPr>
          <w:sz w:val="24"/>
        </w:rPr>
      </w:pPr>
      <w:r w:rsidRPr="00F325FB">
        <w:rPr>
          <w:sz w:val="24"/>
          <w:szCs w:val="24"/>
        </w:rPr>
        <w:t xml:space="preserve">Lobanov, A.V., Fomenko, D.E., Zhang, Y., Sengupta, A., Hatfield, D.L. and Gladyshev, V.N.: Evolutionary dynamics of eukaryotic selenoproteomes: large selenoproteomes may associate with aquatic life and small with terrestrial life. </w:t>
      </w:r>
      <w:r w:rsidRPr="00F325FB">
        <w:rPr>
          <w:b/>
          <w:i/>
          <w:sz w:val="24"/>
          <w:szCs w:val="24"/>
        </w:rPr>
        <w:t>Genome Biol.</w:t>
      </w:r>
      <w:r w:rsidRPr="00F325FB">
        <w:rPr>
          <w:sz w:val="24"/>
          <w:szCs w:val="24"/>
        </w:rPr>
        <w:t xml:space="preserve"> </w:t>
      </w:r>
      <w:r w:rsidRPr="00F325FB">
        <w:rPr>
          <w:b/>
          <w:sz w:val="24"/>
          <w:szCs w:val="24"/>
        </w:rPr>
        <w:t>8:</w:t>
      </w:r>
      <w:r w:rsidRPr="00F325FB">
        <w:rPr>
          <w:sz w:val="24"/>
          <w:szCs w:val="24"/>
        </w:rPr>
        <w:t xml:space="preserve"> R198.1-R198.16, 2007. </w:t>
      </w:r>
    </w:p>
    <w:p w14:paraId="054CBFBD" w14:textId="77777777" w:rsidR="0017172C" w:rsidRPr="00F325FB" w:rsidRDefault="0017172C" w:rsidP="0017172C">
      <w:pPr>
        <w:tabs>
          <w:tab w:val="num" w:pos="720"/>
        </w:tabs>
        <w:ind w:left="720" w:hanging="720"/>
        <w:jc w:val="both"/>
        <w:rPr>
          <w:sz w:val="24"/>
          <w:szCs w:val="24"/>
        </w:rPr>
      </w:pPr>
    </w:p>
    <w:p w14:paraId="6C646F21" w14:textId="77777777" w:rsidR="0017172C" w:rsidRPr="00F325FB" w:rsidRDefault="0017172C" w:rsidP="0017172C">
      <w:pPr>
        <w:numPr>
          <w:ilvl w:val="0"/>
          <w:numId w:val="2"/>
        </w:numPr>
        <w:tabs>
          <w:tab w:val="num" w:pos="720"/>
        </w:tabs>
        <w:ind w:left="720" w:hanging="720"/>
        <w:jc w:val="both"/>
        <w:rPr>
          <w:sz w:val="24"/>
        </w:rPr>
      </w:pPr>
      <w:r w:rsidRPr="00F325FB">
        <w:rPr>
          <w:sz w:val="24"/>
          <w:szCs w:val="24"/>
        </w:rPr>
        <w:t xml:space="preserve">Carlson, B.A., Moustafa, M.E., Sengupta, A., Schweizer, U., Shrimali, R., Rao, M., Zhong, N., Wang. S., Feigenbaum, L., Lee, B.J., Gladyshev, V.N. and Hatfield, D.L.:  Selective restoration of the selenoprotein population in a mouse hepatocyte selenoproteinless background with different selenocysteine tRNAs lacking Um34. </w:t>
      </w:r>
      <w:r w:rsidRPr="00F325FB">
        <w:rPr>
          <w:b/>
          <w:i/>
          <w:sz w:val="24"/>
          <w:szCs w:val="24"/>
        </w:rPr>
        <w:t>J. Biol. Chem.</w:t>
      </w:r>
      <w:r w:rsidRPr="00F325FB">
        <w:rPr>
          <w:sz w:val="24"/>
          <w:szCs w:val="24"/>
        </w:rPr>
        <w:t xml:space="preserve"> </w:t>
      </w:r>
      <w:r w:rsidRPr="00F325FB">
        <w:rPr>
          <w:b/>
          <w:sz w:val="24"/>
          <w:szCs w:val="24"/>
        </w:rPr>
        <w:t>282:</w:t>
      </w:r>
      <w:r w:rsidRPr="00F325FB">
        <w:rPr>
          <w:sz w:val="24"/>
          <w:szCs w:val="24"/>
        </w:rPr>
        <w:t xml:space="preserve"> 32591-32602, 2007. </w:t>
      </w:r>
    </w:p>
    <w:p w14:paraId="64082B0A" w14:textId="77777777" w:rsidR="0017172C" w:rsidRPr="00F325FB" w:rsidRDefault="0017172C" w:rsidP="0017172C">
      <w:pPr>
        <w:tabs>
          <w:tab w:val="num" w:pos="720"/>
        </w:tabs>
        <w:ind w:left="720" w:hanging="720"/>
        <w:jc w:val="both"/>
        <w:rPr>
          <w:sz w:val="24"/>
          <w:szCs w:val="24"/>
        </w:rPr>
      </w:pPr>
    </w:p>
    <w:p w14:paraId="286807C2" w14:textId="77777777" w:rsidR="0017172C" w:rsidRPr="00F325FB" w:rsidRDefault="0017172C" w:rsidP="0017172C">
      <w:pPr>
        <w:numPr>
          <w:ilvl w:val="0"/>
          <w:numId w:val="2"/>
        </w:numPr>
        <w:tabs>
          <w:tab w:val="num" w:pos="720"/>
        </w:tabs>
        <w:ind w:left="720" w:hanging="720"/>
        <w:jc w:val="both"/>
        <w:rPr>
          <w:sz w:val="24"/>
        </w:rPr>
      </w:pPr>
      <w:r w:rsidRPr="00F325FB">
        <w:rPr>
          <w:sz w:val="24"/>
          <w:szCs w:val="24"/>
        </w:rPr>
        <w:t xml:space="preserve">Yoo, M-H., Xu, X-M., Carlson, B.A., Patterson, A.D., Gladyshev, V.N. and Hatfield, D.L.: Targeting thioredoxin reductase 1 reduction in cancer cells inhibits self-sufficient growth and DNA replication. </w:t>
      </w:r>
      <w:r w:rsidRPr="00F325FB">
        <w:rPr>
          <w:b/>
          <w:i/>
          <w:sz w:val="24"/>
          <w:szCs w:val="24"/>
        </w:rPr>
        <w:t>PLoS One</w:t>
      </w:r>
      <w:r w:rsidRPr="00F325FB">
        <w:rPr>
          <w:sz w:val="24"/>
          <w:szCs w:val="24"/>
        </w:rPr>
        <w:t xml:space="preserve"> </w:t>
      </w:r>
      <w:r w:rsidRPr="00F325FB">
        <w:rPr>
          <w:b/>
          <w:sz w:val="24"/>
          <w:szCs w:val="24"/>
        </w:rPr>
        <w:t>2:</w:t>
      </w:r>
      <w:r w:rsidRPr="00F325FB">
        <w:rPr>
          <w:sz w:val="24"/>
          <w:szCs w:val="24"/>
        </w:rPr>
        <w:t xml:space="preserve"> e1112; 1-7, 2007. </w:t>
      </w:r>
    </w:p>
    <w:p w14:paraId="39FE713F" w14:textId="77777777" w:rsidR="0017172C" w:rsidRPr="00F325FB" w:rsidRDefault="0017172C" w:rsidP="0017172C">
      <w:pPr>
        <w:tabs>
          <w:tab w:val="num" w:pos="720"/>
        </w:tabs>
        <w:ind w:left="720" w:hanging="720"/>
        <w:jc w:val="both"/>
        <w:rPr>
          <w:sz w:val="24"/>
        </w:rPr>
      </w:pPr>
    </w:p>
    <w:p w14:paraId="714B5A92" w14:textId="29132599" w:rsidR="0017172C" w:rsidRPr="00F325FB" w:rsidRDefault="0017172C" w:rsidP="0017172C">
      <w:pPr>
        <w:numPr>
          <w:ilvl w:val="0"/>
          <w:numId w:val="2"/>
        </w:numPr>
        <w:tabs>
          <w:tab w:val="num" w:pos="720"/>
        </w:tabs>
        <w:ind w:left="720" w:hanging="720"/>
        <w:jc w:val="both"/>
        <w:rPr>
          <w:sz w:val="24"/>
        </w:rPr>
      </w:pPr>
      <w:r w:rsidRPr="00F325FB">
        <w:rPr>
          <w:sz w:val="24"/>
        </w:rPr>
        <w:t xml:space="preserve">Glass, R.S., Berry, M.J., Block, E., Boakye, H.T., Carlson, B.A., Gailer, J., George, G.N., Gladyshev, V.N., Hatfield, D.L., Jacobsen, N.E., Johnson, S., Kahakachchi, C., Kaminski, </w:t>
      </w:r>
      <w:r w:rsidRPr="00F325FB">
        <w:rPr>
          <w:sz w:val="24"/>
        </w:rPr>
        <w:lastRenderedPageBreak/>
        <w:t xml:space="preserve">R., Manley, S.A., Mix, H., Pickering, I.J., Prenner, E.J., Saira, K., Skowronska, A., Tyson, J.F., Uden, P.C., Wu, O., Xu, X-M., Yamdagni, R., and Zhang, Y.: Insights  into the chemical biology of selenium. </w:t>
      </w:r>
      <w:r w:rsidRPr="00F325FB">
        <w:rPr>
          <w:b/>
          <w:i/>
          <w:sz w:val="24"/>
        </w:rPr>
        <w:t>Phosphorus</w:t>
      </w:r>
      <w:r w:rsidR="001A5B67" w:rsidRPr="00F325FB">
        <w:rPr>
          <w:b/>
          <w:i/>
          <w:sz w:val="24"/>
        </w:rPr>
        <w:t>,</w:t>
      </w:r>
      <w:r w:rsidRPr="00F325FB">
        <w:rPr>
          <w:b/>
          <w:i/>
          <w:sz w:val="24"/>
        </w:rPr>
        <w:t xml:space="preserve"> Sulfur</w:t>
      </w:r>
      <w:r w:rsidR="00B81806" w:rsidRPr="00F325FB">
        <w:rPr>
          <w:b/>
          <w:i/>
          <w:sz w:val="24"/>
        </w:rPr>
        <w:t>, and</w:t>
      </w:r>
      <w:r w:rsidRPr="00F325FB">
        <w:rPr>
          <w:b/>
          <w:i/>
          <w:sz w:val="24"/>
        </w:rPr>
        <w:t xml:space="preserve"> Silicon </w:t>
      </w:r>
      <w:r w:rsidR="00B81806" w:rsidRPr="00F325FB">
        <w:rPr>
          <w:b/>
          <w:i/>
          <w:sz w:val="24"/>
        </w:rPr>
        <w:t xml:space="preserve">and </w:t>
      </w:r>
      <w:r w:rsidRPr="00F325FB">
        <w:rPr>
          <w:b/>
          <w:i/>
          <w:sz w:val="24"/>
        </w:rPr>
        <w:t>Rela</w:t>
      </w:r>
      <w:r w:rsidR="001A5B67" w:rsidRPr="00F325FB">
        <w:rPr>
          <w:b/>
          <w:i/>
          <w:sz w:val="24"/>
        </w:rPr>
        <w:t>ted</w:t>
      </w:r>
      <w:r w:rsidRPr="00F325FB">
        <w:rPr>
          <w:b/>
          <w:i/>
          <w:sz w:val="24"/>
        </w:rPr>
        <w:t xml:space="preserve"> Elem</w:t>
      </w:r>
      <w:r w:rsidR="00B81806" w:rsidRPr="00F325FB">
        <w:rPr>
          <w:b/>
          <w:i/>
          <w:sz w:val="24"/>
        </w:rPr>
        <w:t>ents</w:t>
      </w:r>
      <w:r w:rsidRPr="00F325FB">
        <w:rPr>
          <w:b/>
          <w:i/>
          <w:sz w:val="24"/>
        </w:rPr>
        <w:t>.</w:t>
      </w:r>
      <w:r w:rsidRPr="00F325FB">
        <w:rPr>
          <w:sz w:val="24"/>
        </w:rPr>
        <w:t xml:space="preserve"> </w:t>
      </w:r>
      <w:r w:rsidRPr="00F325FB">
        <w:rPr>
          <w:b/>
          <w:sz w:val="24"/>
        </w:rPr>
        <w:t>183:</w:t>
      </w:r>
      <w:r w:rsidRPr="00F325FB">
        <w:rPr>
          <w:sz w:val="24"/>
        </w:rPr>
        <w:t xml:space="preserve"> 924-930, 2008.</w:t>
      </w:r>
    </w:p>
    <w:p w14:paraId="72DE8753" w14:textId="77777777" w:rsidR="0017172C" w:rsidRPr="00F325FB" w:rsidRDefault="0017172C" w:rsidP="0017172C">
      <w:pPr>
        <w:tabs>
          <w:tab w:val="num" w:pos="720"/>
        </w:tabs>
        <w:ind w:left="720" w:hanging="720"/>
        <w:jc w:val="both"/>
        <w:rPr>
          <w:sz w:val="24"/>
          <w:szCs w:val="24"/>
        </w:rPr>
      </w:pPr>
    </w:p>
    <w:p w14:paraId="5DFA77C2" w14:textId="77777777" w:rsidR="0017172C" w:rsidRPr="00F325FB" w:rsidRDefault="0017172C" w:rsidP="0017172C">
      <w:pPr>
        <w:numPr>
          <w:ilvl w:val="0"/>
          <w:numId w:val="2"/>
        </w:numPr>
        <w:tabs>
          <w:tab w:val="num" w:pos="720"/>
        </w:tabs>
        <w:ind w:left="720" w:hanging="720"/>
        <w:jc w:val="both"/>
        <w:rPr>
          <w:sz w:val="24"/>
        </w:rPr>
      </w:pPr>
      <w:r w:rsidRPr="00F325FB">
        <w:rPr>
          <w:sz w:val="24"/>
          <w:szCs w:val="24"/>
        </w:rPr>
        <w:t xml:space="preserve">Lobanov, A.V., Hatfield, D.L. and Gladyshev, V.N.: Selenoproteinless animals: Selenophophate synthetase SPS1 functions in a pathway unrelated to selenocysteine biosynthesis. </w:t>
      </w:r>
      <w:r w:rsidRPr="00F325FB">
        <w:rPr>
          <w:b/>
          <w:i/>
          <w:sz w:val="24"/>
          <w:szCs w:val="24"/>
        </w:rPr>
        <w:t>Protein Sci.</w:t>
      </w:r>
      <w:r w:rsidRPr="00F325FB">
        <w:rPr>
          <w:sz w:val="24"/>
          <w:szCs w:val="24"/>
        </w:rPr>
        <w:t xml:space="preserve"> </w:t>
      </w:r>
      <w:r w:rsidRPr="00F325FB">
        <w:rPr>
          <w:b/>
          <w:sz w:val="24"/>
          <w:szCs w:val="24"/>
        </w:rPr>
        <w:t>17:</w:t>
      </w:r>
      <w:r w:rsidRPr="00F325FB">
        <w:rPr>
          <w:sz w:val="24"/>
          <w:szCs w:val="24"/>
        </w:rPr>
        <w:t xml:space="preserve"> 176-182, 2008. </w:t>
      </w:r>
    </w:p>
    <w:p w14:paraId="6CD12A03" w14:textId="77777777" w:rsidR="0017172C" w:rsidRPr="00F325FB" w:rsidRDefault="0017172C" w:rsidP="0017172C">
      <w:pPr>
        <w:tabs>
          <w:tab w:val="num" w:pos="720"/>
        </w:tabs>
        <w:ind w:left="720" w:hanging="720"/>
        <w:jc w:val="both"/>
        <w:rPr>
          <w:sz w:val="24"/>
          <w:szCs w:val="24"/>
        </w:rPr>
      </w:pPr>
    </w:p>
    <w:p w14:paraId="2F459B71" w14:textId="3E80B5CF" w:rsidR="0017172C" w:rsidRPr="00F325FB" w:rsidRDefault="0017172C" w:rsidP="0017172C">
      <w:pPr>
        <w:numPr>
          <w:ilvl w:val="0"/>
          <w:numId w:val="2"/>
        </w:numPr>
        <w:tabs>
          <w:tab w:val="num" w:pos="720"/>
        </w:tabs>
        <w:ind w:left="720" w:hanging="720"/>
        <w:jc w:val="both"/>
        <w:rPr>
          <w:sz w:val="24"/>
        </w:rPr>
      </w:pPr>
      <w:r w:rsidRPr="00F325FB">
        <w:rPr>
          <w:sz w:val="24"/>
          <w:szCs w:val="24"/>
        </w:rPr>
        <w:t xml:space="preserve">Zhang, Y., Zhou, Y., Schweizer, U., Savaskan, N.E., Hua, D., Kippas, J., Hatfield, D.L. and Gladyshev, V.N.: Comparative analysis of selenocysteine machinery and selenoproteome gene expression in mouse brain identifies neurons as key functional sites of selenium in mammals. </w:t>
      </w:r>
      <w:r w:rsidRPr="00F325FB">
        <w:rPr>
          <w:b/>
          <w:i/>
          <w:sz w:val="24"/>
          <w:szCs w:val="24"/>
        </w:rPr>
        <w:t>J. Biol. Chem.</w:t>
      </w:r>
      <w:r w:rsidRPr="00F325FB">
        <w:rPr>
          <w:sz w:val="24"/>
          <w:szCs w:val="24"/>
        </w:rPr>
        <w:t xml:space="preserve"> </w:t>
      </w:r>
      <w:r w:rsidRPr="00F325FB">
        <w:rPr>
          <w:b/>
          <w:sz w:val="24"/>
          <w:szCs w:val="24"/>
        </w:rPr>
        <w:t>283:</w:t>
      </w:r>
      <w:r w:rsidRPr="00F325FB">
        <w:rPr>
          <w:sz w:val="24"/>
          <w:szCs w:val="24"/>
        </w:rPr>
        <w:t xml:space="preserve"> 2427-2438, 2008.</w:t>
      </w:r>
    </w:p>
    <w:p w14:paraId="1C691CB0" w14:textId="77777777" w:rsidR="0017172C" w:rsidRPr="00F325FB" w:rsidRDefault="0017172C" w:rsidP="0017172C">
      <w:pPr>
        <w:tabs>
          <w:tab w:val="num" w:pos="720"/>
        </w:tabs>
        <w:ind w:left="720" w:hanging="720"/>
        <w:jc w:val="both"/>
        <w:rPr>
          <w:sz w:val="24"/>
        </w:rPr>
      </w:pPr>
    </w:p>
    <w:p w14:paraId="077E4F3A" w14:textId="77777777" w:rsidR="0017172C" w:rsidRPr="00F325FB" w:rsidRDefault="0017172C" w:rsidP="0017172C">
      <w:pPr>
        <w:numPr>
          <w:ilvl w:val="0"/>
          <w:numId w:val="2"/>
        </w:numPr>
        <w:tabs>
          <w:tab w:val="num" w:pos="720"/>
        </w:tabs>
        <w:ind w:left="720" w:hanging="720"/>
        <w:jc w:val="both"/>
        <w:rPr>
          <w:sz w:val="24"/>
        </w:rPr>
      </w:pPr>
      <w:r w:rsidRPr="00F325FB">
        <w:rPr>
          <w:sz w:val="24"/>
          <w:szCs w:val="24"/>
        </w:rPr>
        <w:t xml:space="preserve">Sengupta, A., Carlson, B.A., Hoffmann, V.J., Gladyshev, V.N., and Hatfield, D.L.: Loss of housekeeping selenoprotein expression in mouse liver modulates lipoprotein metabolism. </w:t>
      </w:r>
      <w:r w:rsidRPr="00F325FB">
        <w:rPr>
          <w:b/>
          <w:i/>
          <w:sz w:val="24"/>
          <w:szCs w:val="24"/>
        </w:rPr>
        <w:t>Biochem. Biophys. Res. Com.</w:t>
      </w:r>
      <w:r w:rsidRPr="00F325FB">
        <w:rPr>
          <w:sz w:val="24"/>
          <w:szCs w:val="24"/>
        </w:rPr>
        <w:t xml:space="preserve"> </w:t>
      </w:r>
      <w:r w:rsidRPr="00F325FB">
        <w:rPr>
          <w:b/>
          <w:sz w:val="24"/>
          <w:szCs w:val="24"/>
        </w:rPr>
        <w:t>365:</w:t>
      </w:r>
      <w:r w:rsidRPr="00F325FB">
        <w:rPr>
          <w:sz w:val="24"/>
          <w:szCs w:val="24"/>
        </w:rPr>
        <w:t xml:space="preserve"> 446-452, 2008. </w:t>
      </w:r>
    </w:p>
    <w:p w14:paraId="13B21BE5" w14:textId="77777777" w:rsidR="0017172C" w:rsidRPr="00F325FB" w:rsidRDefault="0017172C" w:rsidP="0017172C">
      <w:pPr>
        <w:tabs>
          <w:tab w:val="num" w:pos="720"/>
        </w:tabs>
        <w:ind w:left="720" w:hanging="720"/>
        <w:jc w:val="both"/>
        <w:rPr>
          <w:sz w:val="24"/>
          <w:szCs w:val="24"/>
        </w:rPr>
      </w:pPr>
    </w:p>
    <w:p w14:paraId="32E4E008" w14:textId="77777777" w:rsidR="0017172C" w:rsidRPr="00F325FB" w:rsidRDefault="0017172C" w:rsidP="0017172C">
      <w:pPr>
        <w:numPr>
          <w:ilvl w:val="0"/>
          <w:numId w:val="2"/>
        </w:numPr>
        <w:tabs>
          <w:tab w:val="num" w:pos="720"/>
        </w:tabs>
        <w:ind w:left="720" w:hanging="720"/>
        <w:jc w:val="both"/>
        <w:rPr>
          <w:sz w:val="24"/>
          <w:szCs w:val="24"/>
        </w:rPr>
      </w:pPr>
      <w:r w:rsidRPr="00F325FB">
        <w:rPr>
          <w:sz w:val="24"/>
          <w:szCs w:val="24"/>
        </w:rPr>
        <w:t xml:space="preserve">Ganichkin, O.M., Xu, X-M., Carlson, B.A., Mix, H., Hatfield, D.L., Gladyshev, V.N. and Wahl, M.C.: Structure and catalytic mechanism of eukaryotic selenocysteine synthase. </w:t>
      </w:r>
      <w:r w:rsidRPr="00F325FB">
        <w:rPr>
          <w:b/>
          <w:i/>
          <w:sz w:val="24"/>
          <w:szCs w:val="24"/>
        </w:rPr>
        <w:t>J. Biol. Chem.</w:t>
      </w:r>
      <w:r w:rsidRPr="00F325FB">
        <w:rPr>
          <w:sz w:val="24"/>
          <w:szCs w:val="24"/>
        </w:rPr>
        <w:t xml:space="preserve"> </w:t>
      </w:r>
      <w:r w:rsidRPr="00F325FB">
        <w:rPr>
          <w:b/>
          <w:sz w:val="24"/>
          <w:szCs w:val="24"/>
        </w:rPr>
        <w:t>283:</w:t>
      </w:r>
      <w:r w:rsidRPr="00F325FB">
        <w:rPr>
          <w:sz w:val="24"/>
          <w:szCs w:val="24"/>
        </w:rPr>
        <w:t xml:space="preserve"> 5849-5865, 2008. </w:t>
      </w:r>
    </w:p>
    <w:p w14:paraId="11736375" w14:textId="77777777" w:rsidR="0017172C" w:rsidRPr="00F325FB" w:rsidRDefault="0017172C" w:rsidP="0017172C">
      <w:pPr>
        <w:tabs>
          <w:tab w:val="num" w:pos="720"/>
        </w:tabs>
        <w:ind w:left="720" w:hanging="720"/>
        <w:jc w:val="both"/>
        <w:rPr>
          <w:sz w:val="24"/>
          <w:szCs w:val="24"/>
        </w:rPr>
      </w:pPr>
    </w:p>
    <w:p w14:paraId="12BB3D19" w14:textId="77777777" w:rsidR="0017172C" w:rsidRPr="00F325FB" w:rsidRDefault="0017172C" w:rsidP="0017172C">
      <w:pPr>
        <w:numPr>
          <w:ilvl w:val="0"/>
          <w:numId w:val="2"/>
        </w:numPr>
        <w:tabs>
          <w:tab w:val="num" w:pos="720"/>
        </w:tabs>
        <w:ind w:left="720" w:hanging="720"/>
        <w:jc w:val="both"/>
        <w:rPr>
          <w:sz w:val="24"/>
          <w:szCs w:val="24"/>
        </w:rPr>
      </w:pPr>
      <w:r w:rsidRPr="00F325FB">
        <w:rPr>
          <w:sz w:val="24"/>
          <w:szCs w:val="24"/>
        </w:rPr>
        <w:t xml:space="preserve">Lobanov, A.V., Hatfield, D.L. and Gladyshev, V.N.: Reduced reliance of the trace element selenium during evolution of mammals. </w:t>
      </w:r>
      <w:r w:rsidRPr="00F325FB">
        <w:rPr>
          <w:b/>
          <w:i/>
          <w:sz w:val="24"/>
          <w:szCs w:val="24"/>
        </w:rPr>
        <w:t>Genome Biol.</w:t>
      </w:r>
      <w:r w:rsidRPr="00F325FB">
        <w:rPr>
          <w:sz w:val="24"/>
          <w:szCs w:val="24"/>
        </w:rPr>
        <w:t xml:space="preserve"> </w:t>
      </w:r>
      <w:r w:rsidRPr="00F325FB">
        <w:rPr>
          <w:b/>
          <w:sz w:val="24"/>
          <w:szCs w:val="24"/>
        </w:rPr>
        <w:t>9:</w:t>
      </w:r>
      <w:r w:rsidRPr="00F325FB">
        <w:rPr>
          <w:sz w:val="24"/>
          <w:szCs w:val="24"/>
        </w:rPr>
        <w:t xml:space="preserve"> R62.1-R62.11, 2008 </w:t>
      </w:r>
      <w:r w:rsidRPr="00F325FB">
        <w:rPr>
          <w:b/>
          <w:sz w:val="24"/>
          <w:szCs w:val="24"/>
        </w:rPr>
        <w:t>(Highly Accessed Article)</w:t>
      </w:r>
      <w:r w:rsidRPr="00F325FB">
        <w:rPr>
          <w:sz w:val="24"/>
          <w:szCs w:val="24"/>
        </w:rPr>
        <w:t xml:space="preserve">. </w:t>
      </w:r>
    </w:p>
    <w:p w14:paraId="3423A766" w14:textId="77777777" w:rsidR="0017172C" w:rsidRPr="00F325FB" w:rsidRDefault="0017172C" w:rsidP="0017172C">
      <w:pPr>
        <w:tabs>
          <w:tab w:val="num" w:pos="720"/>
        </w:tabs>
        <w:ind w:left="720" w:hanging="720"/>
        <w:jc w:val="both"/>
        <w:rPr>
          <w:sz w:val="24"/>
          <w:szCs w:val="24"/>
        </w:rPr>
      </w:pPr>
    </w:p>
    <w:p w14:paraId="56D9BA30" w14:textId="77777777" w:rsidR="0017172C" w:rsidRPr="00F325FB" w:rsidRDefault="0017172C" w:rsidP="0017172C">
      <w:pPr>
        <w:numPr>
          <w:ilvl w:val="0"/>
          <w:numId w:val="2"/>
        </w:numPr>
        <w:tabs>
          <w:tab w:val="num" w:pos="720"/>
        </w:tabs>
        <w:ind w:left="720" w:hanging="720"/>
        <w:jc w:val="both"/>
        <w:rPr>
          <w:sz w:val="24"/>
          <w:szCs w:val="24"/>
        </w:rPr>
      </w:pPr>
      <w:r w:rsidRPr="00F325FB">
        <w:rPr>
          <w:sz w:val="24"/>
          <w:szCs w:val="24"/>
        </w:rPr>
        <w:t xml:space="preserve">Sengupta, A., Carlson, B.A., Weaver, J.A., Novoselov, S.V., Fomenko, D.E., Gladyshev, V.N. and Hatfield, D.L.: A functional link between housekeeping selenoproteins and phase II enzymes. </w:t>
      </w:r>
      <w:r w:rsidRPr="00F325FB">
        <w:rPr>
          <w:b/>
          <w:i/>
          <w:sz w:val="24"/>
          <w:szCs w:val="24"/>
        </w:rPr>
        <w:t>Biochem. J.</w:t>
      </w:r>
      <w:r w:rsidRPr="00F325FB">
        <w:rPr>
          <w:sz w:val="24"/>
          <w:szCs w:val="24"/>
        </w:rPr>
        <w:t xml:space="preserve"> </w:t>
      </w:r>
      <w:r w:rsidRPr="00F325FB">
        <w:rPr>
          <w:b/>
          <w:sz w:val="24"/>
          <w:szCs w:val="24"/>
        </w:rPr>
        <w:t>413:</w:t>
      </w:r>
      <w:r w:rsidRPr="00F325FB">
        <w:rPr>
          <w:sz w:val="24"/>
          <w:szCs w:val="24"/>
        </w:rPr>
        <w:t xml:space="preserve"> 151-161, 2008.</w:t>
      </w:r>
    </w:p>
    <w:p w14:paraId="79C89DDF" w14:textId="77777777" w:rsidR="0017172C" w:rsidRPr="00F325FB" w:rsidRDefault="0017172C" w:rsidP="0017172C">
      <w:pPr>
        <w:tabs>
          <w:tab w:val="num" w:pos="720"/>
        </w:tabs>
        <w:ind w:left="720" w:hanging="720"/>
        <w:jc w:val="both"/>
        <w:rPr>
          <w:sz w:val="24"/>
          <w:szCs w:val="24"/>
        </w:rPr>
      </w:pPr>
    </w:p>
    <w:p w14:paraId="205D7D6F" w14:textId="77777777" w:rsidR="0017172C" w:rsidRPr="00F325FB" w:rsidRDefault="0017172C" w:rsidP="0017172C">
      <w:pPr>
        <w:numPr>
          <w:ilvl w:val="0"/>
          <w:numId w:val="2"/>
        </w:numPr>
        <w:tabs>
          <w:tab w:val="num" w:pos="720"/>
        </w:tabs>
        <w:ind w:left="720" w:hanging="720"/>
        <w:jc w:val="both"/>
        <w:rPr>
          <w:sz w:val="24"/>
          <w:szCs w:val="24"/>
        </w:rPr>
      </w:pPr>
      <w:r w:rsidRPr="00F325FB">
        <w:rPr>
          <w:sz w:val="24"/>
          <w:szCs w:val="24"/>
        </w:rPr>
        <w:t xml:space="preserve">Le, D.T., Liang, X., Fomenko, D.E., Raza, A.S., Chong, C-K., Carlson, B.A., Hatfield, D.L. and Gladyshev, V.N.: Analysis of methionine/selenomethione oxidation and MSR function using methionine-rich proteins and antibodies against their oxidized forms. </w:t>
      </w:r>
      <w:r w:rsidRPr="00F325FB">
        <w:rPr>
          <w:b/>
          <w:i/>
          <w:sz w:val="24"/>
          <w:szCs w:val="24"/>
        </w:rPr>
        <w:t>Biochemistry</w:t>
      </w:r>
      <w:r w:rsidRPr="00F325FB">
        <w:rPr>
          <w:sz w:val="24"/>
          <w:szCs w:val="24"/>
        </w:rPr>
        <w:t xml:space="preserve"> </w:t>
      </w:r>
      <w:r w:rsidRPr="00F325FB">
        <w:rPr>
          <w:b/>
          <w:sz w:val="24"/>
          <w:szCs w:val="24"/>
        </w:rPr>
        <w:t>47:</w:t>
      </w:r>
      <w:r w:rsidRPr="00F325FB">
        <w:rPr>
          <w:sz w:val="24"/>
          <w:szCs w:val="24"/>
        </w:rPr>
        <w:t xml:space="preserve"> 6685-6694, 2008. </w:t>
      </w:r>
    </w:p>
    <w:p w14:paraId="3DA1C3E5" w14:textId="77777777" w:rsidR="0017172C" w:rsidRPr="00F325FB" w:rsidRDefault="0017172C" w:rsidP="0017172C">
      <w:pPr>
        <w:tabs>
          <w:tab w:val="num" w:pos="720"/>
        </w:tabs>
        <w:ind w:left="720" w:hanging="720"/>
        <w:jc w:val="both"/>
        <w:rPr>
          <w:sz w:val="24"/>
          <w:szCs w:val="24"/>
        </w:rPr>
      </w:pPr>
    </w:p>
    <w:p w14:paraId="01E5075B" w14:textId="77777777" w:rsidR="0017172C" w:rsidRPr="00F325FB" w:rsidRDefault="0017172C" w:rsidP="0017172C">
      <w:pPr>
        <w:numPr>
          <w:ilvl w:val="0"/>
          <w:numId w:val="2"/>
        </w:numPr>
        <w:tabs>
          <w:tab w:val="num" w:pos="720"/>
        </w:tabs>
        <w:ind w:left="720" w:hanging="720"/>
        <w:jc w:val="both"/>
        <w:rPr>
          <w:sz w:val="24"/>
          <w:szCs w:val="24"/>
        </w:rPr>
      </w:pPr>
      <w:r w:rsidRPr="00F325FB">
        <w:rPr>
          <w:sz w:val="24"/>
          <w:szCs w:val="24"/>
        </w:rPr>
        <w:t xml:space="preserve">Shrimali, R., Irons, R.D., Carlson, B.A., Sano, Y., Gladyshev, V.N., Park, J.M. and Hatfield, D.L.: Selenoproteins mediate T cell immunity through an antioxidant mechanism. </w:t>
      </w:r>
      <w:r w:rsidRPr="00F325FB">
        <w:rPr>
          <w:b/>
          <w:i/>
          <w:sz w:val="24"/>
          <w:szCs w:val="24"/>
        </w:rPr>
        <w:t>J. Biol. Chem.</w:t>
      </w:r>
      <w:r w:rsidRPr="00F325FB">
        <w:rPr>
          <w:sz w:val="24"/>
          <w:szCs w:val="24"/>
        </w:rPr>
        <w:t xml:space="preserve"> </w:t>
      </w:r>
      <w:r w:rsidRPr="00F325FB">
        <w:rPr>
          <w:b/>
          <w:sz w:val="24"/>
          <w:szCs w:val="24"/>
        </w:rPr>
        <w:t>283:</w:t>
      </w:r>
      <w:r w:rsidRPr="00F325FB">
        <w:rPr>
          <w:sz w:val="24"/>
          <w:szCs w:val="24"/>
        </w:rPr>
        <w:t xml:space="preserve"> 20181-20185, 2008. </w:t>
      </w:r>
    </w:p>
    <w:p w14:paraId="4A57D565" w14:textId="77777777" w:rsidR="0017172C" w:rsidRPr="00F325FB" w:rsidRDefault="0017172C" w:rsidP="0017172C">
      <w:pPr>
        <w:tabs>
          <w:tab w:val="num" w:pos="720"/>
        </w:tabs>
        <w:ind w:left="720" w:hanging="720"/>
        <w:jc w:val="both"/>
        <w:rPr>
          <w:sz w:val="24"/>
          <w:szCs w:val="24"/>
        </w:rPr>
      </w:pPr>
    </w:p>
    <w:p w14:paraId="26A26B65" w14:textId="77777777" w:rsidR="0017172C" w:rsidRPr="00F325FB" w:rsidRDefault="0017172C" w:rsidP="0017172C">
      <w:pPr>
        <w:numPr>
          <w:ilvl w:val="0"/>
          <w:numId w:val="2"/>
        </w:numPr>
        <w:tabs>
          <w:tab w:val="num" w:pos="720"/>
        </w:tabs>
        <w:ind w:left="720" w:hanging="720"/>
        <w:jc w:val="both"/>
        <w:rPr>
          <w:sz w:val="24"/>
          <w:szCs w:val="24"/>
        </w:rPr>
      </w:pPr>
      <w:r w:rsidRPr="00F325FB">
        <w:rPr>
          <w:sz w:val="24"/>
          <w:szCs w:val="24"/>
        </w:rPr>
        <w:t xml:space="preserve">Zhang, Y., Turanov, A.A., Hatfield, D.L. and Gladyshev, V.N.: In silico identification of genes involved in selenium metabolism: evidence for a third selenium utilization trait. </w:t>
      </w:r>
      <w:r w:rsidRPr="00F325FB">
        <w:rPr>
          <w:b/>
          <w:i/>
          <w:sz w:val="24"/>
          <w:szCs w:val="24"/>
        </w:rPr>
        <w:t>BMC Genomics</w:t>
      </w:r>
      <w:r w:rsidRPr="00F325FB">
        <w:rPr>
          <w:sz w:val="24"/>
          <w:szCs w:val="24"/>
        </w:rPr>
        <w:t xml:space="preserve"> </w:t>
      </w:r>
      <w:r w:rsidRPr="00F325FB">
        <w:rPr>
          <w:b/>
          <w:sz w:val="24"/>
          <w:szCs w:val="24"/>
        </w:rPr>
        <w:t xml:space="preserve">9: </w:t>
      </w:r>
      <w:r w:rsidRPr="00F325FB">
        <w:rPr>
          <w:sz w:val="24"/>
          <w:szCs w:val="24"/>
        </w:rPr>
        <w:t>251 (pp1-13), 2008.</w:t>
      </w:r>
    </w:p>
    <w:p w14:paraId="3FFEDB28" w14:textId="77777777" w:rsidR="0017172C" w:rsidRPr="00F325FB" w:rsidRDefault="0017172C" w:rsidP="0017172C">
      <w:pPr>
        <w:tabs>
          <w:tab w:val="num" w:pos="720"/>
        </w:tabs>
        <w:ind w:left="720" w:hanging="720"/>
        <w:jc w:val="both"/>
        <w:rPr>
          <w:sz w:val="24"/>
          <w:szCs w:val="24"/>
        </w:rPr>
      </w:pPr>
    </w:p>
    <w:p w14:paraId="2F2A62BA" w14:textId="77777777" w:rsidR="0017172C" w:rsidRPr="00F325FB" w:rsidRDefault="0017172C" w:rsidP="0017172C">
      <w:pPr>
        <w:numPr>
          <w:ilvl w:val="0"/>
          <w:numId w:val="2"/>
        </w:numPr>
        <w:ind w:left="720" w:hanging="720"/>
        <w:jc w:val="both"/>
        <w:rPr>
          <w:sz w:val="24"/>
          <w:szCs w:val="24"/>
        </w:rPr>
      </w:pPr>
      <w:r w:rsidRPr="00F325FB">
        <w:rPr>
          <w:sz w:val="24"/>
          <w:szCs w:val="24"/>
        </w:rPr>
        <w:t xml:space="preserve">Carlson, B.A., Lee, B.J. and Hatfield, D.: Ribosomal frameshifting in response to hypomodified tRNAs in </w:t>
      </w:r>
      <w:r w:rsidRPr="00F325FB">
        <w:rPr>
          <w:i/>
          <w:sz w:val="24"/>
          <w:szCs w:val="24"/>
        </w:rPr>
        <w:t>Xenopus</w:t>
      </w:r>
      <w:r w:rsidRPr="00F325FB">
        <w:rPr>
          <w:sz w:val="24"/>
          <w:szCs w:val="24"/>
        </w:rPr>
        <w:t xml:space="preserve"> oocytes. </w:t>
      </w:r>
      <w:r w:rsidRPr="00F325FB">
        <w:rPr>
          <w:b/>
          <w:i/>
          <w:sz w:val="24"/>
          <w:szCs w:val="24"/>
        </w:rPr>
        <w:t xml:space="preserve">Biochem. Biophys. Res. Comm. </w:t>
      </w:r>
      <w:r w:rsidRPr="00F325FB">
        <w:rPr>
          <w:b/>
          <w:sz w:val="24"/>
          <w:szCs w:val="24"/>
        </w:rPr>
        <w:t>375:</w:t>
      </w:r>
      <w:r w:rsidRPr="00F325FB">
        <w:rPr>
          <w:sz w:val="24"/>
          <w:szCs w:val="24"/>
        </w:rPr>
        <w:t>86-90, 2008.</w:t>
      </w:r>
    </w:p>
    <w:p w14:paraId="081A4135" w14:textId="77777777" w:rsidR="0017172C" w:rsidRPr="00F325FB" w:rsidRDefault="0017172C" w:rsidP="0017172C">
      <w:pPr>
        <w:ind w:left="720" w:hanging="720"/>
        <w:jc w:val="both"/>
        <w:rPr>
          <w:sz w:val="24"/>
          <w:szCs w:val="24"/>
        </w:rPr>
      </w:pPr>
    </w:p>
    <w:p w14:paraId="7244343D" w14:textId="77777777" w:rsidR="0017172C" w:rsidRPr="00F325FB" w:rsidRDefault="0017172C" w:rsidP="0017172C">
      <w:pPr>
        <w:numPr>
          <w:ilvl w:val="0"/>
          <w:numId w:val="2"/>
        </w:numPr>
        <w:ind w:left="720" w:hanging="720"/>
        <w:jc w:val="both"/>
        <w:rPr>
          <w:sz w:val="24"/>
          <w:szCs w:val="24"/>
        </w:rPr>
      </w:pPr>
      <w:r w:rsidRPr="00F325FB">
        <w:rPr>
          <w:sz w:val="24"/>
          <w:szCs w:val="24"/>
        </w:rPr>
        <w:t xml:space="preserve">Yoo, M-H. and Hatfield, D.L.: The cancer stem cell theory: Is it correct? </w:t>
      </w:r>
      <w:r w:rsidRPr="00F325FB">
        <w:rPr>
          <w:b/>
          <w:i/>
          <w:sz w:val="24"/>
          <w:szCs w:val="24"/>
        </w:rPr>
        <w:t>Mol. Cells</w:t>
      </w:r>
      <w:r w:rsidRPr="00F325FB">
        <w:rPr>
          <w:b/>
          <w:sz w:val="24"/>
          <w:szCs w:val="24"/>
        </w:rPr>
        <w:t xml:space="preserve"> 26:</w:t>
      </w:r>
      <w:r w:rsidRPr="00F325FB">
        <w:rPr>
          <w:sz w:val="24"/>
          <w:szCs w:val="24"/>
        </w:rPr>
        <w:t xml:space="preserve">  514-516, 2008. </w:t>
      </w:r>
    </w:p>
    <w:p w14:paraId="3D950BE2" w14:textId="77777777" w:rsidR="0017172C" w:rsidRPr="00F325FB" w:rsidRDefault="0017172C" w:rsidP="0017172C">
      <w:pPr>
        <w:ind w:left="720" w:hanging="720"/>
        <w:jc w:val="both"/>
        <w:rPr>
          <w:sz w:val="24"/>
          <w:szCs w:val="24"/>
        </w:rPr>
      </w:pPr>
    </w:p>
    <w:p w14:paraId="19F5C388" w14:textId="77777777" w:rsidR="0017172C" w:rsidRPr="00F325FB" w:rsidRDefault="0017172C" w:rsidP="0017172C">
      <w:pPr>
        <w:numPr>
          <w:ilvl w:val="0"/>
          <w:numId w:val="2"/>
        </w:numPr>
        <w:ind w:left="720" w:hanging="720"/>
        <w:jc w:val="both"/>
        <w:rPr>
          <w:sz w:val="24"/>
          <w:szCs w:val="24"/>
        </w:rPr>
      </w:pPr>
      <w:r w:rsidRPr="00F325FB">
        <w:rPr>
          <w:sz w:val="24"/>
          <w:szCs w:val="24"/>
        </w:rPr>
        <w:t xml:space="preserve">Turanov, A.A., Lobanov, A.V., Fomendo, D.E., Morrison, H.G., Sogin, M.L., Klobutcher, L.A., Hatfield, D.L. and Gladyshev, V.N.: Genetic code supports targeted insertion of two amino acids by one codon. </w:t>
      </w:r>
      <w:r w:rsidRPr="00F325FB">
        <w:rPr>
          <w:b/>
          <w:i/>
          <w:sz w:val="24"/>
          <w:szCs w:val="24"/>
        </w:rPr>
        <w:t>Science</w:t>
      </w:r>
      <w:r w:rsidRPr="00F325FB">
        <w:rPr>
          <w:sz w:val="24"/>
          <w:szCs w:val="24"/>
        </w:rPr>
        <w:t xml:space="preserve"> </w:t>
      </w:r>
      <w:r w:rsidRPr="00F325FB">
        <w:rPr>
          <w:b/>
          <w:sz w:val="24"/>
          <w:szCs w:val="24"/>
        </w:rPr>
        <w:t>323:</w:t>
      </w:r>
      <w:r w:rsidRPr="00F325FB">
        <w:rPr>
          <w:sz w:val="24"/>
          <w:szCs w:val="24"/>
        </w:rPr>
        <w:t xml:space="preserve"> 259-261, 2009. (This paper was highlighted in </w:t>
      </w:r>
      <w:r w:rsidRPr="00F325FB">
        <w:rPr>
          <w:b/>
          <w:i/>
          <w:sz w:val="24"/>
          <w:szCs w:val="24"/>
        </w:rPr>
        <w:t>Science</w:t>
      </w:r>
      <w:r w:rsidRPr="00F325FB">
        <w:rPr>
          <w:b/>
          <w:sz w:val="24"/>
          <w:szCs w:val="24"/>
        </w:rPr>
        <w:t>NOW</w:t>
      </w:r>
      <w:r w:rsidRPr="00F325FB">
        <w:rPr>
          <w:b/>
          <w:i/>
          <w:sz w:val="24"/>
          <w:szCs w:val="24"/>
        </w:rPr>
        <w:t xml:space="preserve"> Daily News</w:t>
      </w:r>
      <w:r w:rsidRPr="00F325FB">
        <w:rPr>
          <w:sz w:val="24"/>
          <w:szCs w:val="24"/>
        </w:rPr>
        <w:t xml:space="preserve"> and in </w:t>
      </w:r>
      <w:r w:rsidRPr="00F325FB">
        <w:rPr>
          <w:b/>
          <w:i/>
          <w:sz w:val="24"/>
          <w:szCs w:val="24"/>
        </w:rPr>
        <w:t>The Scientist: NewsBlog</w:t>
      </w:r>
      <w:r w:rsidRPr="00F325FB">
        <w:rPr>
          <w:sz w:val="24"/>
          <w:szCs w:val="24"/>
        </w:rPr>
        <w:t>)</w:t>
      </w:r>
    </w:p>
    <w:p w14:paraId="045AF780" w14:textId="77777777" w:rsidR="0017172C" w:rsidRPr="00F325FB" w:rsidRDefault="0017172C" w:rsidP="0017172C">
      <w:pPr>
        <w:ind w:left="720" w:hanging="720"/>
        <w:jc w:val="both"/>
        <w:rPr>
          <w:sz w:val="24"/>
          <w:szCs w:val="22"/>
        </w:rPr>
      </w:pPr>
    </w:p>
    <w:p w14:paraId="30D59ABB" w14:textId="77777777" w:rsidR="0017172C" w:rsidRPr="00F325FB" w:rsidRDefault="0017172C" w:rsidP="0017172C">
      <w:pPr>
        <w:numPr>
          <w:ilvl w:val="0"/>
          <w:numId w:val="2"/>
        </w:numPr>
        <w:ind w:left="720" w:hanging="720"/>
        <w:jc w:val="both"/>
        <w:rPr>
          <w:bCs/>
          <w:sz w:val="24"/>
        </w:rPr>
      </w:pPr>
      <w:r w:rsidRPr="00F325FB">
        <w:rPr>
          <w:sz w:val="24"/>
          <w:szCs w:val="22"/>
        </w:rPr>
        <w:t xml:space="preserve">Carlson, B.A., Schweizer, U., Perella, C., Shrimali, R.K., Feigenbaum, L., Shen, L., Speransky, S., Floss, T., Jeong, S-J., Watts, J., Hoffman, V., Combs, G.F, Jr., Gladyshev, V.N. and Hatfield, D.L.: The selenocysteine tRNA STAF-binding region is essential for adequate selenocysteine tRNA status, selenoprotein expression and early age survival of mice. </w:t>
      </w:r>
      <w:r w:rsidRPr="00F325FB">
        <w:rPr>
          <w:b/>
          <w:i/>
          <w:sz w:val="24"/>
          <w:szCs w:val="22"/>
        </w:rPr>
        <w:t>Biochem. J.</w:t>
      </w:r>
      <w:r w:rsidRPr="00F325FB">
        <w:rPr>
          <w:sz w:val="24"/>
          <w:szCs w:val="22"/>
        </w:rPr>
        <w:t xml:space="preserve"> </w:t>
      </w:r>
      <w:r w:rsidRPr="00F325FB">
        <w:rPr>
          <w:b/>
          <w:sz w:val="24"/>
          <w:szCs w:val="22"/>
        </w:rPr>
        <w:t xml:space="preserve">418: </w:t>
      </w:r>
      <w:r w:rsidRPr="00F325FB">
        <w:rPr>
          <w:sz w:val="24"/>
          <w:szCs w:val="22"/>
        </w:rPr>
        <w:t>61-71, 2009.</w:t>
      </w:r>
    </w:p>
    <w:p w14:paraId="0D9DB860" w14:textId="77777777" w:rsidR="0017172C" w:rsidRPr="00F325FB" w:rsidRDefault="0017172C" w:rsidP="0017172C">
      <w:pPr>
        <w:ind w:left="720" w:hanging="720"/>
        <w:jc w:val="both"/>
        <w:rPr>
          <w:sz w:val="24"/>
          <w:szCs w:val="24"/>
        </w:rPr>
      </w:pPr>
    </w:p>
    <w:p w14:paraId="76B6F671" w14:textId="77777777" w:rsidR="0017172C" w:rsidRPr="00F325FB" w:rsidRDefault="0017172C" w:rsidP="0017172C">
      <w:pPr>
        <w:numPr>
          <w:ilvl w:val="0"/>
          <w:numId w:val="2"/>
        </w:numPr>
        <w:ind w:left="720" w:hanging="720"/>
        <w:jc w:val="both"/>
        <w:rPr>
          <w:sz w:val="24"/>
          <w:szCs w:val="24"/>
        </w:rPr>
      </w:pPr>
      <w:r w:rsidRPr="00F325FB">
        <w:rPr>
          <w:sz w:val="24"/>
          <w:szCs w:val="24"/>
        </w:rPr>
        <w:t xml:space="preserve">Fomenko, D.E., Novoselov, S.V., Natarajan, S.K., Lee, B.C., Koc, A., Carlson, B.A., Hatfield, D.L. and Gladyshev, V.N.: Methione-R-sulfoxide reductase 1 (MsrB1) knockout mice: Roles of MsrB1 in redox regulation and identification of a novel selenoprotein form. </w:t>
      </w:r>
      <w:r w:rsidRPr="00F325FB">
        <w:rPr>
          <w:b/>
          <w:i/>
          <w:sz w:val="24"/>
          <w:szCs w:val="24"/>
        </w:rPr>
        <w:t xml:space="preserve">J. Biol. Chem. </w:t>
      </w:r>
      <w:r w:rsidRPr="00F325FB">
        <w:rPr>
          <w:b/>
          <w:sz w:val="24"/>
          <w:szCs w:val="24"/>
        </w:rPr>
        <w:t>284:</w:t>
      </w:r>
      <w:r w:rsidRPr="00F325FB">
        <w:rPr>
          <w:sz w:val="24"/>
          <w:szCs w:val="24"/>
        </w:rPr>
        <w:t xml:space="preserve"> 5086-5093, 2009.</w:t>
      </w:r>
    </w:p>
    <w:p w14:paraId="64193666" w14:textId="77777777" w:rsidR="0017172C" w:rsidRPr="00F325FB" w:rsidRDefault="0017172C" w:rsidP="0017172C">
      <w:pPr>
        <w:ind w:left="720" w:hanging="720"/>
        <w:jc w:val="both"/>
        <w:rPr>
          <w:sz w:val="24"/>
          <w:szCs w:val="24"/>
        </w:rPr>
      </w:pPr>
    </w:p>
    <w:p w14:paraId="3648CFE1" w14:textId="77777777" w:rsidR="0017172C" w:rsidRPr="00F325FB" w:rsidRDefault="0017172C" w:rsidP="0017172C">
      <w:pPr>
        <w:numPr>
          <w:ilvl w:val="0"/>
          <w:numId w:val="2"/>
        </w:numPr>
        <w:ind w:left="720" w:hanging="720"/>
        <w:jc w:val="both"/>
        <w:rPr>
          <w:sz w:val="24"/>
        </w:rPr>
      </w:pPr>
      <w:r w:rsidRPr="00F325FB">
        <w:rPr>
          <w:sz w:val="24"/>
          <w:szCs w:val="24"/>
        </w:rPr>
        <w:t xml:space="preserve">Gladyshev, V.N and Hatfield, D.L.: Selenocysteine biosynthesis, selenoproteins and selenoproteomes. In </w:t>
      </w:r>
      <w:r w:rsidRPr="00F325FB">
        <w:rPr>
          <w:b/>
          <w:i/>
          <w:sz w:val="24"/>
          <w:szCs w:val="24"/>
        </w:rPr>
        <w:t>RECODING: Expansion of decoding rules enriches gene expression.</w:t>
      </w:r>
      <w:r w:rsidRPr="00F325FB">
        <w:rPr>
          <w:sz w:val="24"/>
          <w:szCs w:val="24"/>
        </w:rPr>
        <w:t xml:space="preserve"> J.F. Atkins and R.F. Gesteland, Editors. Springer+Science Media, LLC, New York, NY 2009. Chapter 1. Pp 3-27. </w:t>
      </w:r>
    </w:p>
    <w:p w14:paraId="225BC900" w14:textId="77777777" w:rsidR="0017172C" w:rsidRPr="00F325FB" w:rsidRDefault="0017172C" w:rsidP="0017172C">
      <w:pPr>
        <w:ind w:left="720" w:hanging="720"/>
        <w:jc w:val="both"/>
        <w:rPr>
          <w:sz w:val="24"/>
          <w:szCs w:val="24"/>
        </w:rPr>
      </w:pPr>
    </w:p>
    <w:p w14:paraId="363ACBCF" w14:textId="77777777" w:rsidR="0017172C" w:rsidRPr="00F325FB" w:rsidRDefault="0017172C" w:rsidP="0017172C">
      <w:pPr>
        <w:numPr>
          <w:ilvl w:val="0"/>
          <w:numId w:val="2"/>
        </w:numPr>
        <w:ind w:left="720" w:hanging="720"/>
        <w:jc w:val="both"/>
        <w:rPr>
          <w:sz w:val="24"/>
        </w:rPr>
      </w:pPr>
      <w:r w:rsidRPr="00F325FB">
        <w:rPr>
          <w:sz w:val="24"/>
          <w:szCs w:val="24"/>
        </w:rPr>
        <w:t xml:space="preserve">Hatfield, D.L. and Gladyshev, V.N.: </w:t>
      </w:r>
      <w:r w:rsidRPr="00F325FB">
        <w:rPr>
          <w:sz w:val="24"/>
        </w:rPr>
        <w:t xml:space="preserve">The outcome of Selenium and Vitamin E Cancer Prevention Trial (SELECT) reveals a need for better understanding of selenium biology and trial-subject targeting. </w:t>
      </w:r>
      <w:r w:rsidRPr="00F325FB">
        <w:rPr>
          <w:b/>
          <w:i/>
          <w:sz w:val="24"/>
        </w:rPr>
        <w:t>Mol. Interventions</w:t>
      </w:r>
      <w:r w:rsidRPr="00F325FB">
        <w:rPr>
          <w:sz w:val="24"/>
        </w:rPr>
        <w:t xml:space="preserve"> </w:t>
      </w:r>
      <w:r w:rsidRPr="00F325FB">
        <w:rPr>
          <w:b/>
          <w:sz w:val="24"/>
        </w:rPr>
        <w:t>9:</w:t>
      </w:r>
      <w:r w:rsidRPr="00F325FB">
        <w:rPr>
          <w:sz w:val="24"/>
        </w:rPr>
        <w:t xml:space="preserve"> 18-21, 2009.</w:t>
      </w:r>
    </w:p>
    <w:p w14:paraId="08A990A1" w14:textId="77777777" w:rsidR="0017172C" w:rsidRPr="00F325FB" w:rsidRDefault="0017172C" w:rsidP="0017172C">
      <w:pPr>
        <w:ind w:left="720" w:hanging="720"/>
        <w:rPr>
          <w:sz w:val="24"/>
        </w:rPr>
      </w:pPr>
    </w:p>
    <w:p w14:paraId="6C1E2E74" w14:textId="77777777" w:rsidR="0017172C" w:rsidRPr="00F325FB" w:rsidRDefault="0017172C" w:rsidP="0017172C">
      <w:pPr>
        <w:numPr>
          <w:ilvl w:val="0"/>
          <w:numId w:val="2"/>
        </w:numPr>
        <w:ind w:left="720" w:hanging="720"/>
        <w:jc w:val="both"/>
        <w:rPr>
          <w:sz w:val="24"/>
          <w:szCs w:val="24"/>
        </w:rPr>
      </w:pPr>
      <w:r w:rsidRPr="00F325FB">
        <w:rPr>
          <w:sz w:val="24"/>
          <w:szCs w:val="24"/>
        </w:rPr>
        <w:t xml:space="preserve">Hatfield, D.L., Yoo, M.-H., Carlson, B.A. and Gladyshev, V.N.:  Selenoproteins that function in cancer promotion and prevention. </w:t>
      </w:r>
      <w:r w:rsidRPr="00F325FB">
        <w:rPr>
          <w:b/>
          <w:i/>
          <w:sz w:val="24"/>
          <w:szCs w:val="24"/>
        </w:rPr>
        <w:t>Biochim. Biophys. Acta</w:t>
      </w:r>
      <w:r w:rsidRPr="00F325FB">
        <w:rPr>
          <w:sz w:val="24"/>
          <w:szCs w:val="24"/>
        </w:rPr>
        <w:t xml:space="preserve"> </w:t>
      </w:r>
      <w:r w:rsidRPr="00F325FB">
        <w:rPr>
          <w:b/>
          <w:sz w:val="24"/>
          <w:szCs w:val="24"/>
        </w:rPr>
        <w:t xml:space="preserve">1790: </w:t>
      </w:r>
      <w:r w:rsidRPr="00F325FB">
        <w:rPr>
          <w:sz w:val="24"/>
          <w:szCs w:val="24"/>
        </w:rPr>
        <w:t xml:space="preserve">1541-1545, 2009. </w:t>
      </w:r>
    </w:p>
    <w:p w14:paraId="5CE8FA4C" w14:textId="77777777" w:rsidR="0017172C" w:rsidRPr="00F325FB" w:rsidRDefault="0017172C" w:rsidP="0017172C">
      <w:pPr>
        <w:ind w:left="720" w:hanging="720"/>
        <w:jc w:val="both"/>
        <w:rPr>
          <w:sz w:val="24"/>
          <w:szCs w:val="24"/>
        </w:rPr>
      </w:pPr>
    </w:p>
    <w:p w14:paraId="70D70DA6" w14:textId="77777777" w:rsidR="0017172C" w:rsidRPr="00F325FB" w:rsidRDefault="0017172C" w:rsidP="0017172C">
      <w:pPr>
        <w:numPr>
          <w:ilvl w:val="0"/>
          <w:numId w:val="2"/>
        </w:numPr>
        <w:ind w:left="720" w:hanging="720"/>
        <w:jc w:val="both"/>
        <w:rPr>
          <w:sz w:val="24"/>
          <w:szCs w:val="24"/>
        </w:rPr>
      </w:pPr>
      <w:r w:rsidRPr="00F325FB">
        <w:rPr>
          <w:sz w:val="24"/>
          <w:szCs w:val="24"/>
        </w:rPr>
        <w:t xml:space="preserve">Lobanov, A.V., Hatfield, D.L. and Gladyshev, V.N.: Eukaryotic selenoproteins and selenoproteomes. </w:t>
      </w:r>
      <w:r w:rsidRPr="00F325FB">
        <w:rPr>
          <w:b/>
          <w:i/>
          <w:sz w:val="24"/>
          <w:szCs w:val="24"/>
        </w:rPr>
        <w:t>Biochim. Biophys. Acta</w:t>
      </w:r>
      <w:r w:rsidRPr="00F325FB">
        <w:rPr>
          <w:sz w:val="24"/>
          <w:szCs w:val="24"/>
        </w:rPr>
        <w:t xml:space="preserve"> </w:t>
      </w:r>
      <w:r w:rsidRPr="00F325FB">
        <w:rPr>
          <w:b/>
          <w:sz w:val="24"/>
          <w:szCs w:val="24"/>
        </w:rPr>
        <w:t>1790:</w:t>
      </w:r>
      <w:r w:rsidRPr="00F325FB">
        <w:rPr>
          <w:sz w:val="24"/>
          <w:szCs w:val="24"/>
        </w:rPr>
        <w:t xml:space="preserve"> 1424-1428, 2009.</w:t>
      </w:r>
      <w:r w:rsidRPr="00F325FB">
        <w:rPr>
          <w:sz w:val="24"/>
          <w:szCs w:val="22"/>
        </w:rPr>
        <w:t xml:space="preserve"> </w:t>
      </w:r>
    </w:p>
    <w:p w14:paraId="0533838F" w14:textId="77777777" w:rsidR="0017172C" w:rsidRPr="00F325FB" w:rsidRDefault="0017172C" w:rsidP="0017172C">
      <w:pPr>
        <w:ind w:left="720" w:hanging="720"/>
        <w:jc w:val="both"/>
        <w:rPr>
          <w:sz w:val="24"/>
          <w:szCs w:val="22"/>
        </w:rPr>
      </w:pPr>
    </w:p>
    <w:p w14:paraId="244AA7F1" w14:textId="2A55EEF6" w:rsidR="0017172C" w:rsidRPr="00F325FB" w:rsidRDefault="0017172C" w:rsidP="0017172C">
      <w:pPr>
        <w:numPr>
          <w:ilvl w:val="0"/>
          <w:numId w:val="2"/>
        </w:numPr>
        <w:ind w:left="720" w:hanging="720"/>
        <w:jc w:val="both"/>
        <w:rPr>
          <w:sz w:val="24"/>
          <w:szCs w:val="24"/>
        </w:rPr>
      </w:pPr>
      <w:r w:rsidRPr="00F325FB">
        <w:rPr>
          <w:sz w:val="24"/>
          <w:szCs w:val="22"/>
        </w:rPr>
        <w:t>Kehr, S., Malinouski, M., Finney, L., Vogt, S., Labunskyy, V., Kasaikina, M., Carlson, B.A., Hatfield, D.</w:t>
      </w:r>
      <w:r w:rsidR="00710A09" w:rsidRPr="00F325FB">
        <w:rPr>
          <w:sz w:val="24"/>
          <w:szCs w:val="22"/>
        </w:rPr>
        <w:t>L.</w:t>
      </w:r>
      <w:r w:rsidRPr="00F325FB">
        <w:rPr>
          <w:sz w:val="24"/>
          <w:szCs w:val="22"/>
        </w:rPr>
        <w:t xml:space="preserve"> and Gladyshev, V.: X-ray flourescense microscopy reveals the role of selenium in spermatogenesis </w:t>
      </w:r>
      <w:r w:rsidRPr="00F325FB">
        <w:rPr>
          <w:b/>
          <w:i/>
          <w:sz w:val="24"/>
          <w:szCs w:val="22"/>
        </w:rPr>
        <w:t>J. Mol. Biol.</w:t>
      </w:r>
      <w:r w:rsidRPr="00F325FB">
        <w:rPr>
          <w:sz w:val="24"/>
          <w:szCs w:val="22"/>
        </w:rPr>
        <w:t xml:space="preserve"> </w:t>
      </w:r>
      <w:r w:rsidRPr="00F325FB">
        <w:rPr>
          <w:b/>
          <w:sz w:val="24"/>
          <w:szCs w:val="22"/>
        </w:rPr>
        <w:t>389:</w:t>
      </w:r>
      <w:r w:rsidRPr="00F325FB">
        <w:rPr>
          <w:sz w:val="24"/>
          <w:szCs w:val="22"/>
        </w:rPr>
        <w:t xml:space="preserve"> 808-818, 2009.</w:t>
      </w:r>
    </w:p>
    <w:p w14:paraId="5F199BB8" w14:textId="77777777" w:rsidR="0017172C" w:rsidRPr="00F325FB" w:rsidRDefault="0017172C" w:rsidP="0017172C">
      <w:pPr>
        <w:ind w:left="720" w:hanging="720"/>
        <w:jc w:val="both"/>
        <w:rPr>
          <w:sz w:val="24"/>
          <w:szCs w:val="24"/>
        </w:rPr>
      </w:pPr>
    </w:p>
    <w:p w14:paraId="7477D382" w14:textId="77777777" w:rsidR="0017172C" w:rsidRPr="00F325FB" w:rsidRDefault="0017172C" w:rsidP="0017172C">
      <w:pPr>
        <w:numPr>
          <w:ilvl w:val="0"/>
          <w:numId w:val="2"/>
        </w:numPr>
        <w:ind w:left="720" w:hanging="720"/>
        <w:jc w:val="both"/>
        <w:rPr>
          <w:bCs/>
          <w:sz w:val="24"/>
          <w:szCs w:val="24"/>
        </w:rPr>
      </w:pPr>
      <w:r w:rsidRPr="00F325FB">
        <w:rPr>
          <w:sz w:val="24"/>
          <w:szCs w:val="24"/>
        </w:rPr>
        <w:t xml:space="preserve">Xu, X-M., Yoo, M-H., Carlson, B.A., Gladyshev, V.N. and Hatfield, D.L.: Simultaneous inhibition and subsequent re-expression of multiple genes. </w:t>
      </w:r>
      <w:r w:rsidRPr="00F325FB">
        <w:rPr>
          <w:b/>
          <w:i/>
          <w:sz w:val="24"/>
          <w:szCs w:val="24"/>
        </w:rPr>
        <w:t xml:space="preserve">Nature Protocols </w:t>
      </w:r>
      <w:r w:rsidRPr="00F325FB">
        <w:rPr>
          <w:b/>
          <w:sz w:val="24"/>
          <w:szCs w:val="24"/>
        </w:rPr>
        <w:t xml:space="preserve">4: </w:t>
      </w:r>
      <w:r w:rsidRPr="00F325FB">
        <w:rPr>
          <w:sz w:val="24"/>
          <w:szCs w:val="24"/>
        </w:rPr>
        <w:t>1338-1349, 2009.</w:t>
      </w:r>
    </w:p>
    <w:p w14:paraId="33FA111F" w14:textId="77777777" w:rsidR="0017172C" w:rsidRPr="00F325FB" w:rsidRDefault="0017172C" w:rsidP="0017172C">
      <w:pPr>
        <w:ind w:left="720" w:hanging="720"/>
        <w:jc w:val="both"/>
        <w:rPr>
          <w:sz w:val="24"/>
          <w:szCs w:val="24"/>
        </w:rPr>
      </w:pPr>
    </w:p>
    <w:p w14:paraId="1B6FA582" w14:textId="77777777" w:rsidR="0017172C" w:rsidRPr="00F325FB" w:rsidRDefault="0017172C" w:rsidP="0017172C">
      <w:pPr>
        <w:numPr>
          <w:ilvl w:val="0"/>
          <w:numId w:val="2"/>
        </w:numPr>
        <w:ind w:left="720" w:hanging="720"/>
        <w:jc w:val="both"/>
        <w:rPr>
          <w:bCs/>
          <w:sz w:val="24"/>
          <w:szCs w:val="24"/>
        </w:rPr>
      </w:pPr>
      <w:r w:rsidRPr="00F325FB">
        <w:rPr>
          <w:sz w:val="24"/>
          <w:szCs w:val="24"/>
        </w:rPr>
        <w:lastRenderedPageBreak/>
        <w:t xml:space="preserve">Sengupta, A., Carlson, B.A., Labunskyy, V.M., Gladyshev, V.N., Hatfield, D.L.: </w:t>
      </w:r>
      <w:r w:rsidRPr="00F325FB">
        <w:rPr>
          <w:bCs/>
          <w:sz w:val="24"/>
          <w:szCs w:val="24"/>
        </w:rPr>
        <w:t xml:space="preserve">Selenoprotein T deficiency alters cell adhesion and elevates Selenoprotein W expression in murine fibroblast cells. </w:t>
      </w:r>
      <w:r w:rsidRPr="00F325FB">
        <w:rPr>
          <w:b/>
          <w:bCs/>
          <w:i/>
          <w:sz w:val="24"/>
          <w:szCs w:val="24"/>
        </w:rPr>
        <w:t>Biochem. Cell Biol.</w:t>
      </w:r>
      <w:r w:rsidRPr="00F325FB">
        <w:rPr>
          <w:b/>
          <w:bCs/>
          <w:sz w:val="24"/>
          <w:szCs w:val="24"/>
        </w:rPr>
        <w:t xml:space="preserve"> 87:</w:t>
      </w:r>
      <w:r w:rsidRPr="00F325FB">
        <w:rPr>
          <w:bCs/>
          <w:sz w:val="24"/>
          <w:szCs w:val="24"/>
        </w:rPr>
        <w:t xml:space="preserve"> 953-961, 2009. </w:t>
      </w:r>
    </w:p>
    <w:p w14:paraId="252D3E80" w14:textId="77777777" w:rsidR="0017172C" w:rsidRPr="00F325FB" w:rsidRDefault="0017172C" w:rsidP="0017172C">
      <w:pPr>
        <w:ind w:left="720" w:hanging="720"/>
        <w:jc w:val="both"/>
        <w:rPr>
          <w:bCs/>
          <w:sz w:val="24"/>
        </w:rPr>
      </w:pPr>
    </w:p>
    <w:p w14:paraId="53C378E9" w14:textId="77777777" w:rsidR="0017172C" w:rsidRPr="00F325FB" w:rsidRDefault="0017172C" w:rsidP="0017172C">
      <w:pPr>
        <w:numPr>
          <w:ilvl w:val="0"/>
          <w:numId w:val="2"/>
        </w:numPr>
        <w:ind w:left="720" w:hanging="720"/>
        <w:jc w:val="both"/>
        <w:rPr>
          <w:bCs/>
          <w:sz w:val="24"/>
        </w:rPr>
      </w:pPr>
      <w:r w:rsidRPr="00F325FB">
        <w:rPr>
          <w:bCs/>
          <w:sz w:val="24"/>
        </w:rPr>
        <w:t xml:space="preserve">Downey, C.M., Horton, C.R., Carlson, B.A., Parsons, T.E., Hatfield, D.L., Hallgrimsson, B., and Jirik, F.: </w:t>
      </w:r>
      <w:r w:rsidRPr="00F325FB">
        <w:rPr>
          <w:sz w:val="24"/>
        </w:rPr>
        <w:t xml:space="preserve">Osteo-chondroprogenitor-specific deletion of the selenocysteine tRNA gene, </w:t>
      </w:r>
      <w:r w:rsidRPr="00F325FB">
        <w:rPr>
          <w:i/>
          <w:iCs/>
          <w:sz w:val="24"/>
        </w:rPr>
        <w:t>Trsp</w:t>
      </w:r>
      <w:r w:rsidRPr="00F325FB">
        <w:rPr>
          <w:sz w:val="24"/>
        </w:rPr>
        <w:t>, leads to chondronecrosis and abnormal skeletal development: a putative model for Kashin-Beck disease</w:t>
      </w:r>
      <w:r w:rsidRPr="00F325FB">
        <w:rPr>
          <w:bCs/>
          <w:sz w:val="24"/>
        </w:rPr>
        <w:t xml:space="preserve">. </w:t>
      </w:r>
      <w:r w:rsidRPr="00F325FB">
        <w:rPr>
          <w:b/>
          <w:bCs/>
          <w:i/>
          <w:sz w:val="24"/>
        </w:rPr>
        <w:t>PLoS Genetics</w:t>
      </w:r>
      <w:r w:rsidRPr="00F325FB">
        <w:rPr>
          <w:bCs/>
          <w:sz w:val="24"/>
        </w:rPr>
        <w:t xml:space="preserve"> </w:t>
      </w:r>
      <w:r w:rsidRPr="00F325FB">
        <w:rPr>
          <w:b/>
          <w:bCs/>
          <w:sz w:val="24"/>
        </w:rPr>
        <w:t>5:</w:t>
      </w:r>
      <w:r w:rsidRPr="00F325FB">
        <w:rPr>
          <w:bCs/>
          <w:sz w:val="24"/>
        </w:rPr>
        <w:t xml:space="preserve"> e1000616, 2009.</w:t>
      </w:r>
    </w:p>
    <w:p w14:paraId="0D025645" w14:textId="77777777" w:rsidR="0017172C" w:rsidRPr="00F325FB" w:rsidRDefault="0017172C" w:rsidP="0017172C">
      <w:pPr>
        <w:ind w:left="720" w:hanging="720"/>
        <w:jc w:val="both"/>
        <w:rPr>
          <w:bCs/>
          <w:sz w:val="24"/>
        </w:rPr>
      </w:pPr>
    </w:p>
    <w:p w14:paraId="2DB43D74" w14:textId="77777777" w:rsidR="0017172C" w:rsidRPr="00F325FB" w:rsidRDefault="0017172C" w:rsidP="0017172C">
      <w:pPr>
        <w:numPr>
          <w:ilvl w:val="0"/>
          <w:numId w:val="2"/>
        </w:numPr>
        <w:ind w:left="720" w:hanging="720"/>
        <w:jc w:val="both"/>
        <w:rPr>
          <w:bCs/>
          <w:sz w:val="24"/>
        </w:rPr>
      </w:pPr>
      <w:r w:rsidRPr="00F325FB">
        <w:rPr>
          <w:bCs/>
          <w:sz w:val="24"/>
        </w:rPr>
        <w:t xml:space="preserve">Shim, S.S., Kim J.Y., Jung, H.K., Lee, K.H., Xu, X.-M., Carlson, B.A., Kim, K.W., Kim, I.Y., Hatfield, D.L. and Lee, B.J.: Elevation of glutamine level by selenophosphate synthetase 1 knockdown induces megamitochondria formation in </w:t>
      </w:r>
      <w:r w:rsidRPr="00F325FB">
        <w:rPr>
          <w:bCs/>
          <w:i/>
          <w:sz w:val="24"/>
        </w:rPr>
        <w:t>Drosophila</w:t>
      </w:r>
      <w:r w:rsidRPr="00F325FB">
        <w:rPr>
          <w:bCs/>
          <w:sz w:val="24"/>
        </w:rPr>
        <w:t xml:space="preserve"> cells. </w:t>
      </w:r>
      <w:r w:rsidRPr="00F325FB">
        <w:rPr>
          <w:b/>
          <w:bCs/>
          <w:i/>
          <w:sz w:val="24"/>
        </w:rPr>
        <w:t xml:space="preserve">J. Biol. Chem. </w:t>
      </w:r>
      <w:r w:rsidRPr="00F325FB">
        <w:rPr>
          <w:b/>
          <w:bCs/>
          <w:sz w:val="24"/>
        </w:rPr>
        <w:t>284:</w:t>
      </w:r>
      <w:r w:rsidRPr="00F325FB">
        <w:rPr>
          <w:bCs/>
          <w:sz w:val="24"/>
        </w:rPr>
        <w:t xml:space="preserve"> 32881-3189, 2009.  </w:t>
      </w:r>
    </w:p>
    <w:p w14:paraId="76A6614E" w14:textId="77777777" w:rsidR="0017172C" w:rsidRPr="00F325FB" w:rsidRDefault="0017172C" w:rsidP="0017172C">
      <w:pPr>
        <w:ind w:left="720" w:hanging="720"/>
        <w:jc w:val="both"/>
        <w:rPr>
          <w:bCs/>
          <w:sz w:val="24"/>
        </w:rPr>
      </w:pPr>
    </w:p>
    <w:p w14:paraId="67EFE931" w14:textId="77777777" w:rsidR="0017172C" w:rsidRPr="00F325FB" w:rsidRDefault="0017172C" w:rsidP="0017172C">
      <w:pPr>
        <w:numPr>
          <w:ilvl w:val="0"/>
          <w:numId w:val="2"/>
        </w:numPr>
        <w:ind w:left="720" w:hanging="720"/>
        <w:jc w:val="both"/>
        <w:rPr>
          <w:bCs/>
          <w:sz w:val="24"/>
        </w:rPr>
      </w:pPr>
      <w:r w:rsidRPr="00F325FB">
        <w:rPr>
          <w:bCs/>
          <w:sz w:val="24"/>
        </w:rPr>
        <w:t xml:space="preserve">Labunskyy, V.M., Yoo, M.-H., Hatfield, D.L. and Gladyshev, V.N.: Sep15, a thioredoxin-like selenoprotein, is involved in the unfolded protein response and differentially regulated by adaptive and acute ER stresses. </w:t>
      </w:r>
      <w:r w:rsidRPr="00F325FB">
        <w:rPr>
          <w:b/>
          <w:bCs/>
          <w:i/>
          <w:sz w:val="24"/>
        </w:rPr>
        <w:t>Biochemistry</w:t>
      </w:r>
      <w:r w:rsidRPr="00F325FB">
        <w:rPr>
          <w:bCs/>
          <w:sz w:val="24"/>
        </w:rPr>
        <w:t xml:space="preserve"> </w:t>
      </w:r>
      <w:r w:rsidRPr="00F325FB">
        <w:rPr>
          <w:b/>
          <w:bCs/>
          <w:sz w:val="24"/>
        </w:rPr>
        <w:t>48:</w:t>
      </w:r>
      <w:r w:rsidRPr="00F325FB">
        <w:rPr>
          <w:bCs/>
          <w:sz w:val="24"/>
        </w:rPr>
        <w:t xml:space="preserve"> 8458-8465, 2009.</w:t>
      </w:r>
    </w:p>
    <w:p w14:paraId="79D1E061" w14:textId="77777777" w:rsidR="0017172C" w:rsidRPr="00F325FB" w:rsidRDefault="0017172C" w:rsidP="0017172C">
      <w:pPr>
        <w:ind w:left="720" w:hanging="720"/>
        <w:jc w:val="both"/>
        <w:rPr>
          <w:bCs/>
          <w:sz w:val="24"/>
        </w:rPr>
      </w:pPr>
    </w:p>
    <w:p w14:paraId="0399D271" w14:textId="77777777" w:rsidR="0017172C" w:rsidRPr="00F325FB" w:rsidRDefault="0017172C" w:rsidP="0017172C">
      <w:pPr>
        <w:numPr>
          <w:ilvl w:val="0"/>
          <w:numId w:val="2"/>
        </w:numPr>
        <w:ind w:left="720" w:hanging="720"/>
        <w:jc w:val="both"/>
        <w:rPr>
          <w:bCs/>
          <w:sz w:val="24"/>
        </w:rPr>
      </w:pPr>
      <w:r w:rsidRPr="00F325FB">
        <w:rPr>
          <w:bCs/>
          <w:sz w:val="24"/>
        </w:rPr>
        <w:t xml:space="preserve">Carlson, B.A., Yoo, M.-H., Tsuji, P.A., Gladyshev, V.N. and Hatfield, D.L.: Mouse models targeting selenocyteine tRNA expression for elucidating the role of selenoproteins in health and development. </w:t>
      </w:r>
      <w:r w:rsidRPr="00F325FB">
        <w:rPr>
          <w:b/>
          <w:bCs/>
          <w:i/>
          <w:sz w:val="24"/>
        </w:rPr>
        <w:t>Molecules</w:t>
      </w:r>
      <w:r w:rsidRPr="00F325FB">
        <w:rPr>
          <w:bCs/>
          <w:sz w:val="24"/>
        </w:rPr>
        <w:t xml:space="preserve"> </w:t>
      </w:r>
      <w:r w:rsidRPr="00F325FB">
        <w:rPr>
          <w:b/>
          <w:bCs/>
          <w:sz w:val="24"/>
        </w:rPr>
        <w:t xml:space="preserve">14: </w:t>
      </w:r>
      <w:r w:rsidRPr="00F325FB">
        <w:rPr>
          <w:bCs/>
          <w:sz w:val="24"/>
        </w:rPr>
        <w:t xml:space="preserve">3509-3527, 2009. </w:t>
      </w:r>
    </w:p>
    <w:p w14:paraId="3F2AED6D" w14:textId="77777777" w:rsidR="0017172C" w:rsidRPr="00F325FB" w:rsidRDefault="0017172C" w:rsidP="0017172C">
      <w:pPr>
        <w:ind w:left="720" w:hanging="720"/>
        <w:jc w:val="both"/>
        <w:rPr>
          <w:bCs/>
          <w:sz w:val="24"/>
        </w:rPr>
      </w:pPr>
    </w:p>
    <w:p w14:paraId="6CE34729" w14:textId="77777777" w:rsidR="0017172C" w:rsidRPr="00F325FB" w:rsidRDefault="0017172C" w:rsidP="0017172C">
      <w:pPr>
        <w:numPr>
          <w:ilvl w:val="0"/>
          <w:numId w:val="2"/>
        </w:numPr>
        <w:ind w:left="720" w:hanging="720"/>
        <w:jc w:val="both"/>
        <w:rPr>
          <w:sz w:val="24"/>
          <w:szCs w:val="24"/>
        </w:rPr>
      </w:pPr>
      <w:r w:rsidRPr="00F325FB">
        <w:rPr>
          <w:bCs/>
          <w:sz w:val="24"/>
        </w:rPr>
        <w:t xml:space="preserve">Carlson, B.A., Yoo, M.-H., Sano, Y., Sengupta, A., Kim, J.-Y., Irons, R., Gladyshev, V.N., Hatfield, D.L. and Park, J.M.: Selenoproteins regulate macrophage invasiveness and extracellular matrix-related gene expression. </w:t>
      </w:r>
      <w:r w:rsidRPr="00F325FB">
        <w:rPr>
          <w:b/>
          <w:bCs/>
          <w:i/>
          <w:sz w:val="24"/>
        </w:rPr>
        <w:t xml:space="preserve">BMC Immunol. </w:t>
      </w:r>
      <w:r w:rsidRPr="00F325FB">
        <w:rPr>
          <w:b/>
          <w:bCs/>
          <w:sz w:val="24"/>
        </w:rPr>
        <w:t>10:</w:t>
      </w:r>
      <w:r w:rsidRPr="00F325FB">
        <w:rPr>
          <w:bCs/>
          <w:sz w:val="24"/>
        </w:rPr>
        <w:t xml:space="preserve"> 57, 2009. </w:t>
      </w:r>
    </w:p>
    <w:p w14:paraId="662DE48E" w14:textId="77777777" w:rsidR="0017172C" w:rsidRPr="00F325FB" w:rsidRDefault="0017172C" w:rsidP="0017172C">
      <w:pPr>
        <w:ind w:left="720" w:hanging="720"/>
        <w:jc w:val="both"/>
        <w:rPr>
          <w:sz w:val="24"/>
          <w:szCs w:val="24"/>
        </w:rPr>
      </w:pPr>
    </w:p>
    <w:p w14:paraId="09A614C0" w14:textId="77777777" w:rsidR="0017172C" w:rsidRPr="00F325FB" w:rsidRDefault="0017172C" w:rsidP="0017172C">
      <w:pPr>
        <w:numPr>
          <w:ilvl w:val="0"/>
          <w:numId w:val="2"/>
        </w:numPr>
        <w:ind w:left="720" w:hanging="720"/>
        <w:jc w:val="both"/>
        <w:rPr>
          <w:sz w:val="24"/>
          <w:szCs w:val="24"/>
        </w:rPr>
      </w:pPr>
      <w:r w:rsidRPr="00F325FB">
        <w:rPr>
          <w:sz w:val="24"/>
          <w:szCs w:val="24"/>
        </w:rPr>
        <w:t xml:space="preserve">Novoselov, S.V., Kim, H-Y., Hua, D., Lee, B.C., Astle, C.M., Harrison, D., Friguet, B., Moustafa, M.E., Carlson, B.A., Hatfield, D.L. and Gladyshev, V.N.: Regulation of selenoproteins and methionine sulfoxide reductases A and B1 by age, calorie restriction and dietary selenium in mice. </w:t>
      </w:r>
      <w:r w:rsidRPr="00F325FB">
        <w:rPr>
          <w:b/>
          <w:i/>
          <w:sz w:val="24"/>
          <w:szCs w:val="24"/>
        </w:rPr>
        <w:t>Antioxidants and Redox Signaling</w:t>
      </w:r>
      <w:r w:rsidRPr="00F325FB">
        <w:rPr>
          <w:sz w:val="24"/>
          <w:szCs w:val="22"/>
        </w:rPr>
        <w:t xml:space="preserve"> </w:t>
      </w:r>
      <w:r w:rsidRPr="00F325FB">
        <w:rPr>
          <w:b/>
          <w:sz w:val="24"/>
          <w:szCs w:val="22"/>
        </w:rPr>
        <w:t xml:space="preserve">12: </w:t>
      </w:r>
      <w:r w:rsidRPr="00F325FB">
        <w:rPr>
          <w:sz w:val="24"/>
          <w:szCs w:val="22"/>
        </w:rPr>
        <w:t>829-838, 2010.</w:t>
      </w:r>
      <w:r w:rsidRPr="00F325FB">
        <w:rPr>
          <w:bCs/>
          <w:sz w:val="24"/>
        </w:rPr>
        <w:t xml:space="preserve"> </w:t>
      </w:r>
    </w:p>
    <w:p w14:paraId="4376B236" w14:textId="77777777" w:rsidR="0017172C" w:rsidRPr="00F325FB" w:rsidRDefault="0017172C" w:rsidP="0017172C">
      <w:pPr>
        <w:ind w:left="720" w:hanging="720"/>
        <w:jc w:val="both"/>
        <w:rPr>
          <w:bCs/>
          <w:sz w:val="24"/>
        </w:rPr>
      </w:pPr>
    </w:p>
    <w:p w14:paraId="3B9F9EC1" w14:textId="65E1E957" w:rsidR="0017172C" w:rsidRPr="00F325FB" w:rsidRDefault="0017172C" w:rsidP="0017172C">
      <w:pPr>
        <w:numPr>
          <w:ilvl w:val="0"/>
          <w:numId w:val="2"/>
        </w:numPr>
        <w:ind w:left="720" w:hanging="720"/>
        <w:jc w:val="both"/>
        <w:rPr>
          <w:sz w:val="24"/>
          <w:szCs w:val="24"/>
        </w:rPr>
      </w:pPr>
      <w:r w:rsidRPr="00F325FB">
        <w:rPr>
          <w:bCs/>
          <w:sz w:val="24"/>
        </w:rPr>
        <w:t xml:space="preserve">Yoo, M.-H., Gu, X., Xu, X.-M., Kim, J.-Y., Carlson, B.A., Patterson, A.D., Cai, H., Gladyshev, V.N. and Hatfield, D.L.: </w:t>
      </w:r>
      <w:r w:rsidRPr="00F325FB">
        <w:rPr>
          <w:rFonts w:eastAsia="Batang"/>
          <w:bCs/>
          <w:sz w:val="24"/>
          <w:szCs w:val="24"/>
          <w:lang w:eastAsia="ko-KR"/>
        </w:rPr>
        <w:t>Delineating the</w:t>
      </w:r>
      <w:r w:rsidRPr="00F325FB">
        <w:rPr>
          <w:bCs/>
          <w:sz w:val="24"/>
          <w:szCs w:val="24"/>
        </w:rPr>
        <w:t xml:space="preserve"> role of glutathione peroxidase 4 in protecting cells against lipid hydroperoxide damage and in Alzheimer’s disease. </w:t>
      </w:r>
      <w:r w:rsidR="00E64C6C" w:rsidRPr="00F325FB">
        <w:rPr>
          <w:b/>
          <w:i/>
          <w:sz w:val="24"/>
          <w:szCs w:val="24"/>
        </w:rPr>
        <w:t>Antioxid. Redox Signal</w:t>
      </w:r>
      <w:r w:rsidR="00E64C6C" w:rsidRPr="00F325FB">
        <w:rPr>
          <w:b/>
          <w:sz w:val="24"/>
          <w:szCs w:val="22"/>
        </w:rPr>
        <w:t xml:space="preserve"> </w:t>
      </w:r>
      <w:r w:rsidRPr="00F325FB">
        <w:rPr>
          <w:b/>
          <w:sz w:val="24"/>
          <w:szCs w:val="22"/>
        </w:rPr>
        <w:t>12:</w:t>
      </w:r>
      <w:r w:rsidRPr="00F325FB">
        <w:rPr>
          <w:sz w:val="24"/>
          <w:szCs w:val="22"/>
        </w:rPr>
        <w:t xml:space="preserve"> 819-827, 2010.</w:t>
      </w:r>
      <w:r w:rsidRPr="00F325FB">
        <w:rPr>
          <w:bCs/>
          <w:sz w:val="24"/>
        </w:rPr>
        <w:t xml:space="preserve"> </w:t>
      </w:r>
      <w:r w:rsidRPr="00F325FB">
        <w:rPr>
          <w:sz w:val="24"/>
          <w:szCs w:val="24"/>
        </w:rPr>
        <w:t xml:space="preserve"> </w:t>
      </w:r>
    </w:p>
    <w:p w14:paraId="759A237C" w14:textId="77777777" w:rsidR="0017172C" w:rsidRPr="00F325FB" w:rsidRDefault="0017172C" w:rsidP="0017172C">
      <w:pPr>
        <w:pStyle w:val="ListParagraph"/>
        <w:ind w:hanging="720"/>
        <w:rPr>
          <w:sz w:val="24"/>
          <w:szCs w:val="24"/>
        </w:rPr>
      </w:pPr>
    </w:p>
    <w:p w14:paraId="35502FED" w14:textId="7336400D" w:rsidR="0017172C" w:rsidRPr="00F325FB" w:rsidRDefault="0017172C" w:rsidP="0017172C">
      <w:pPr>
        <w:numPr>
          <w:ilvl w:val="0"/>
          <w:numId w:val="2"/>
        </w:numPr>
        <w:ind w:left="720" w:hanging="720"/>
        <w:jc w:val="both"/>
        <w:rPr>
          <w:sz w:val="24"/>
          <w:szCs w:val="24"/>
        </w:rPr>
      </w:pPr>
      <w:r w:rsidRPr="00F325FB">
        <w:rPr>
          <w:sz w:val="24"/>
          <w:szCs w:val="24"/>
        </w:rPr>
        <w:t xml:space="preserve">Shchedrina, V.A., Zhang, Y., Labunskyy, V.M., Hatfield, D.L. and Gladyshev, V.N.: Structure-Function Relations, Physiological Roles, and Evolution of Mammalian ER-Resident Selenoproteins. </w:t>
      </w:r>
      <w:r w:rsidRPr="00F325FB">
        <w:rPr>
          <w:b/>
          <w:i/>
          <w:sz w:val="24"/>
          <w:szCs w:val="24"/>
        </w:rPr>
        <w:t>Antioxid</w:t>
      </w:r>
      <w:r w:rsidR="00E64C6C" w:rsidRPr="00F325FB">
        <w:rPr>
          <w:b/>
          <w:i/>
          <w:sz w:val="24"/>
          <w:szCs w:val="24"/>
        </w:rPr>
        <w:t>.</w:t>
      </w:r>
      <w:r w:rsidRPr="00F325FB">
        <w:rPr>
          <w:b/>
          <w:i/>
          <w:sz w:val="24"/>
          <w:szCs w:val="24"/>
        </w:rPr>
        <w:t xml:space="preserve"> Redox Signa</w:t>
      </w:r>
      <w:r w:rsidR="00E64C6C" w:rsidRPr="00F325FB">
        <w:rPr>
          <w:b/>
          <w:i/>
          <w:sz w:val="24"/>
          <w:szCs w:val="24"/>
        </w:rPr>
        <w:t>l.</w:t>
      </w:r>
      <w:r w:rsidRPr="00F325FB">
        <w:rPr>
          <w:b/>
          <w:i/>
          <w:sz w:val="24"/>
          <w:szCs w:val="24"/>
        </w:rPr>
        <w:t xml:space="preserve"> </w:t>
      </w:r>
      <w:r w:rsidRPr="00F325FB">
        <w:rPr>
          <w:b/>
          <w:sz w:val="24"/>
          <w:szCs w:val="24"/>
        </w:rPr>
        <w:t>12:</w:t>
      </w:r>
      <w:r w:rsidRPr="00F325FB">
        <w:rPr>
          <w:sz w:val="24"/>
          <w:szCs w:val="24"/>
        </w:rPr>
        <w:t xml:space="preserve"> 839-849, 2010.</w:t>
      </w:r>
    </w:p>
    <w:p w14:paraId="604B75E1" w14:textId="77777777" w:rsidR="0017172C" w:rsidRPr="00F325FB" w:rsidRDefault="0017172C" w:rsidP="0017172C">
      <w:pPr>
        <w:ind w:left="720" w:hanging="720"/>
        <w:jc w:val="both"/>
        <w:rPr>
          <w:sz w:val="24"/>
          <w:szCs w:val="24"/>
        </w:rPr>
      </w:pPr>
      <w:r w:rsidRPr="00F325FB">
        <w:rPr>
          <w:sz w:val="24"/>
          <w:szCs w:val="24"/>
        </w:rPr>
        <w:tab/>
      </w:r>
    </w:p>
    <w:p w14:paraId="49F63053" w14:textId="4824D9CC" w:rsidR="0017172C" w:rsidRPr="00F325FB" w:rsidRDefault="0017172C" w:rsidP="0017172C">
      <w:pPr>
        <w:numPr>
          <w:ilvl w:val="0"/>
          <w:numId w:val="2"/>
        </w:numPr>
        <w:ind w:left="720" w:hanging="720"/>
        <w:jc w:val="both"/>
        <w:rPr>
          <w:sz w:val="24"/>
          <w:szCs w:val="24"/>
        </w:rPr>
      </w:pPr>
      <w:r w:rsidRPr="00F325FB">
        <w:rPr>
          <w:sz w:val="24"/>
          <w:szCs w:val="24"/>
        </w:rPr>
        <w:t xml:space="preserve">Wirth, E.K., Conrad, M., Winterer, J., Wozny, C., Carlson, B.A., Roth, S., Schmitz, D., Bornkamm, G.W., Coppola, V., Tessarollo, L., Schomburg, L., </w:t>
      </w:r>
      <w:r w:rsidR="00710A09" w:rsidRPr="00F325FB">
        <w:rPr>
          <w:sz w:val="24"/>
          <w:szCs w:val="24"/>
        </w:rPr>
        <w:t>Köhrle,</w:t>
      </w:r>
      <w:r w:rsidRPr="00F325FB">
        <w:rPr>
          <w:sz w:val="24"/>
          <w:szCs w:val="24"/>
        </w:rPr>
        <w:t xml:space="preserve"> J., Hatfield, D.L. and Schweizer, U.: Neuronal selenoprotein expression leads is required for interneuron development and prevents seizures and neurodegeneration. </w:t>
      </w:r>
      <w:r w:rsidRPr="00F325FB">
        <w:rPr>
          <w:b/>
          <w:i/>
          <w:sz w:val="24"/>
          <w:szCs w:val="24"/>
        </w:rPr>
        <w:t>FASEB J.</w:t>
      </w:r>
      <w:r w:rsidRPr="00F325FB">
        <w:rPr>
          <w:sz w:val="24"/>
          <w:szCs w:val="24"/>
        </w:rPr>
        <w:t xml:space="preserve"> </w:t>
      </w:r>
      <w:r w:rsidRPr="00F325FB">
        <w:rPr>
          <w:b/>
          <w:sz w:val="24"/>
          <w:szCs w:val="24"/>
        </w:rPr>
        <w:t>24:</w:t>
      </w:r>
      <w:r w:rsidRPr="00F325FB">
        <w:rPr>
          <w:sz w:val="24"/>
          <w:szCs w:val="24"/>
        </w:rPr>
        <w:t xml:space="preserve"> 844-852, 2010.</w:t>
      </w:r>
    </w:p>
    <w:p w14:paraId="04A8B619" w14:textId="77777777" w:rsidR="0017172C" w:rsidRPr="00F325FB" w:rsidRDefault="0017172C" w:rsidP="0017172C">
      <w:pPr>
        <w:ind w:left="720" w:hanging="720"/>
        <w:jc w:val="both"/>
        <w:rPr>
          <w:sz w:val="24"/>
          <w:szCs w:val="24"/>
        </w:rPr>
      </w:pPr>
    </w:p>
    <w:p w14:paraId="575E9DAB" w14:textId="77777777" w:rsidR="0017172C" w:rsidRPr="00F325FB" w:rsidRDefault="0017172C" w:rsidP="0017172C">
      <w:pPr>
        <w:numPr>
          <w:ilvl w:val="0"/>
          <w:numId w:val="2"/>
        </w:numPr>
        <w:ind w:left="720" w:hanging="720"/>
        <w:jc w:val="both"/>
        <w:rPr>
          <w:sz w:val="24"/>
          <w:szCs w:val="24"/>
        </w:rPr>
      </w:pPr>
      <w:r w:rsidRPr="00F325FB">
        <w:rPr>
          <w:sz w:val="24"/>
          <w:szCs w:val="24"/>
        </w:rPr>
        <w:lastRenderedPageBreak/>
        <w:t xml:space="preserve">Carlson, B.A., Yoo, M.-H., Shrimali, R.K., Irons, R., Gladyshev, V.N., Hatfield, D.L. and Park, J.M. Role of selenium-containing proteins in T cell and macrophage function. </w:t>
      </w:r>
      <w:r w:rsidRPr="00F325FB">
        <w:rPr>
          <w:b/>
          <w:i/>
          <w:sz w:val="24"/>
          <w:szCs w:val="24"/>
        </w:rPr>
        <w:t>Proc. Nutri. Soc.</w:t>
      </w:r>
      <w:r w:rsidRPr="00F325FB">
        <w:rPr>
          <w:sz w:val="24"/>
          <w:szCs w:val="24"/>
          <w:lang w:val="en-GB"/>
        </w:rPr>
        <w:t xml:space="preserve"> </w:t>
      </w:r>
      <w:r w:rsidRPr="00F325FB">
        <w:rPr>
          <w:b/>
          <w:sz w:val="24"/>
          <w:szCs w:val="24"/>
          <w:lang w:val="en-GB"/>
        </w:rPr>
        <w:t>69:</w:t>
      </w:r>
      <w:r w:rsidRPr="00F325FB">
        <w:rPr>
          <w:sz w:val="24"/>
          <w:szCs w:val="24"/>
          <w:lang w:val="en-GB"/>
        </w:rPr>
        <w:t xml:space="preserve"> 300-310, 2010. </w:t>
      </w:r>
    </w:p>
    <w:p w14:paraId="63D398FD" w14:textId="77777777" w:rsidR="0017172C" w:rsidRPr="00F325FB" w:rsidRDefault="0017172C" w:rsidP="0017172C">
      <w:pPr>
        <w:ind w:left="720" w:hanging="720"/>
        <w:jc w:val="both"/>
        <w:rPr>
          <w:sz w:val="24"/>
          <w:szCs w:val="24"/>
          <w:lang w:val="en-GB"/>
        </w:rPr>
      </w:pPr>
    </w:p>
    <w:p w14:paraId="47A10304" w14:textId="77777777" w:rsidR="0017172C" w:rsidRPr="00F325FB" w:rsidRDefault="0017172C" w:rsidP="0017172C">
      <w:pPr>
        <w:numPr>
          <w:ilvl w:val="0"/>
          <w:numId w:val="2"/>
        </w:numPr>
        <w:ind w:left="720" w:hanging="720"/>
        <w:jc w:val="both"/>
        <w:rPr>
          <w:sz w:val="24"/>
          <w:szCs w:val="24"/>
        </w:rPr>
      </w:pPr>
      <w:r w:rsidRPr="00F325FB">
        <w:rPr>
          <w:sz w:val="24"/>
          <w:szCs w:val="24"/>
          <w:lang w:val="en-GB"/>
        </w:rPr>
        <w:t xml:space="preserve">Turanov, A.A., Hatfield, D.L. and Gladyshev, V.N.: Characterization of protein targets of mammalian thioredoxin reductase. </w:t>
      </w:r>
      <w:r w:rsidRPr="00F325FB">
        <w:rPr>
          <w:b/>
          <w:i/>
          <w:sz w:val="24"/>
          <w:szCs w:val="24"/>
          <w:lang w:val="en-GB"/>
        </w:rPr>
        <w:t>Methods Enzymol.</w:t>
      </w:r>
      <w:r w:rsidRPr="00F325FB">
        <w:rPr>
          <w:sz w:val="24"/>
          <w:szCs w:val="24"/>
          <w:lang w:val="en-GB"/>
        </w:rPr>
        <w:t xml:space="preserve"> </w:t>
      </w:r>
      <w:r w:rsidRPr="00F325FB">
        <w:rPr>
          <w:b/>
          <w:sz w:val="24"/>
          <w:szCs w:val="24"/>
          <w:lang w:val="en-GB"/>
        </w:rPr>
        <w:t>474:</w:t>
      </w:r>
      <w:r w:rsidRPr="00F325FB">
        <w:rPr>
          <w:sz w:val="24"/>
          <w:szCs w:val="24"/>
          <w:lang w:val="en-GB"/>
        </w:rPr>
        <w:t xml:space="preserve"> 245-254, 2010. </w:t>
      </w:r>
    </w:p>
    <w:p w14:paraId="06FD99E2" w14:textId="77777777" w:rsidR="0017172C" w:rsidRPr="00F325FB" w:rsidRDefault="0017172C" w:rsidP="0017172C">
      <w:pPr>
        <w:ind w:left="720" w:hanging="720"/>
        <w:jc w:val="both"/>
        <w:rPr>
          <w:sz w:val="24"/>
          <w:szCs w:val="24"/>
        </w:rPr>
      </w:pPr>
    </w:p>
    <w:p w14:paraId="4A051605" w14:textId="1B1C2FE2" w:rsidR="0017172C" w:rsidRPr="00F325FB" w:rsidRDefault="0017172C" w:rsidP="0017172C">
      <w:pPr>
        <w:numPr>
          <w:ilvl w:val="0"/>
          <w:numId w:val="2"/>
        </w:numPr>
        <w:ind w:left="720" w:hanging="720"/>
        <w:jc w:val="both"/>
        <w:rPr>
          <w:sz w:val="24"/>
          <w:szCs w:val="24"/>
        </w:rPr>
      </w:pPr>
      <w:r w:rsidRPr="00F325FB">
        <w:rPr>
          <w:sz w:val="24"/>
          <w:szCs w:val="24"/>
          <w:lang w:val="en-GB"/>
        </w:rPr>
        <w:t>Yoo, M.-H., Carlson, B.A., Tsuji, P.</w:t>
      </w:r>
      <w:r w:rsidR="00710A09" w:rsidRPr="00F325FB">
        <w:rPr>
          <w:sz w:val="24"/>
          <w:szCs w:val="24"/>
          <w:lang w:val="en-GB"/>
        </w:rPr>
        <w:t>A.</w:t>
      </w:r>
      <w:r w:rsidRPr="00F325FB">
        <w:rPr>
          <w:sz w:val="24"/>
          <w:szCs w:val="24"/>
          <w:lang w:val="en-GB"/>
        </w:rPr>
        <w:t xml:space="preserve">, Irons, R., Gladyshev, V.N. and Hatfield, D.L.: Alteration of thioredoxin reductase 1 levels in elucidating cancer etiology. </w:t>
      </w:r>
      <w:r w:rsidRPr="00F325FB">
        <w:rPr>
          <w:b/>
          <w:i/>
          <w:sz w:val="24"/>
          <w:szCs w:val="24"/>
          <w:lang w:val="en-GB"/>
        </w:rPr>
        <w:t>Methods Enzymol.</w:t>
      </w:r>
      <w:r w:rsidRPr="00F325FB">
        <w:rPr>
          <w:sz w:val="24"/>
          <w:szCs w:val="24"/>
          <w:lang w:val="en-GB"/>
        </w:rPr>
        <w:t xml:space="preserve"> </w:t>
      </w:r>
      <w:r w:rsidRPr="00F325FB">
        <w:rPr>
          <w:b/>
          <w:sz w:val="24"/>
          <w:szCs w:val="24"/>
          <w:lang w:val="en-GB"/>
        </w:rPr>
        <w:t>474:</w:t>
      </w:r>
      <w:r w:rsidRPr="00F325FB">
        <w:rPr>
          <w:sz w:val="24"/>
          <w:szCs w:val="24"/>
          <w:lang w:val="en-GB"/>
        </w:rPr>
        <w:t xml:space="preserve"> 255-275, 2010.</w:t>
      </w:r>
    </w:p>
    <w:p w14:paraId="402A8A05" w14:textId="77777777" w:rsidR="0017172C" w:rsidRPr="00F325FB" w:rsidRDefault="0017172C" w:rsidP="0017172C">
      <w:pPr>
        <w:ind w:left="720" w:hanging="720"/>
        <w:jc w:val="both"/>
        <w:rPr>
          <w:sz w:val="24"/>
          <w:szCs w:val="24"/>
        </w:rPr>
      </w:pPr>
    </w:p>
    <w:p w14:paraId="3AFDB13E" w14:textId="71D7428D" w:rsidR="0017172C" w:rsidRPr="00F325FB" w:rsidRDefault="0017172C" w:rsidP="0017172C">
      <w:pPr>
        <w:numPr>
          <w:ilvl w:val="0"/>
          <w:numId w:val="2"/>
        </w:numPr>
        <w:ind w:left="720" w:hanging="720"/>
        <w:jc w:val="both"/>
        <w:rPr>
          <w:sz w:val="24"/>
          <w:szCs w:val="24"/>
        </w:rPr>
      </w:pPr>
      <w:r w:rsidRPr="00F325FB">
        <w:rPr>
          <w:sz w:val="24"/>
          <w:szCs w:val="24"/>
        </w:rPr>
        <w:t>Irons, R., Tsuji, P.A., Carlson, B.A., Ouyang, P., Yoo, M.-H., Xu, X.-M., Hatfield, D.L., Gladyshev, V.N. and Davis, C.</w:t>
      </w:r>
      <w:r w:rsidR="00710A09" w:rsidRPr="00F325FB">
        <w:rPr>
          <w:sz w:val="24"/>
          <w:szCs w:val="24"/>
        </w:rPr>
        <w:t>D.</w:t>
      </w:r>
      <w:r w:rsidRPr="00F325FB">
        <w:rPr>
          <w:sz w:val="24"/>
          <w:szCs w:val="24"/>
        </w:rPr>
        <w:t xml:space="preserve">: Deficiency in the 15 kDa selenoprotein inhibits tumorigenicity and metastasis of colon cancer cells. </w:t>
      </w:r>
      <w:r w:rsidRPr="00F325FB">
        <w:rPr>
          <w:b/>
          <w:i/>
          <w:sz w:val="24"/>
          <w:szCs w:val="24"/>
        </w:rPr>
        <w:t xml:space="preserve">Can. Prevent. Res. </w:t>
      </w:r>
      <w:r w:rsidRPr="00F325FB">
        <w:rPr>
          <w:b/>
          <w:sz w:val="24"/>
          <w:szCs w:val="24"/>
        </w:rPr>
        <w:t xml:space="preserve">3: </w:t>
      </w:r>
      <w:r w:rsidRPr="00F325FB">
        <w:rPr>
          <w:sz w:val="24"/>
          <w:szCs w:val="24"/>
        </w:rPr>
        <w:t>630-639, 2010.</w:t>
      </w:r>
    </w:p>
    <w:p w14:paraId="31855FAE" w14:textId="77777777" w:rsidR="0017172C" w:rsidRPr="00F325FB" w:rsidRDefault="0017172C" w:rsidP="0017172C">
      <w:pPr>
        <w:ind w:left="720" w:hanging="720"/>
        <w:jc w:val="both"/>
        <w:rPr>
          <w:sz w:val="24"/>
          <w:szCs w:val="24"/>
        </w:rPr>
      </w:pPr>
    </w:p>
    <w:p w14:paraId="64B46CFA" w14:textId="77777777" w:rsidR="0017172C" w:rsidRPr="00F325FB" w:rsidRDefault="0017172C" w:rsidP="0017172C">
      <w:pPr>
        <w:numPr>
          <w:ilvl w:val="0"/>
          <w:numId w:val="2"/>
        </w:numPr>
        <w:ind w:left="720" w:hanging="720"/>
        <w:jc w:val="both"/>
        <w:rPr>
          <w:sz w:val="24"/>
          <w:szCs w:val="24"/>
        </w:rPr>
      </w:pPr>
      <w:r w:rsidRPr="00F325FB">
        <w:rPr>
          <w:sz w:val="24"/>
          <w:szCs w:val="24"/>
        </w:rPr>
        <w:t xml:space="preserve">Lobanov, A.V., Turanov, A.A., Hatfield, D.L. and Gladyshev, V.N.: Dual functions of codons in the genetic code. </w:t>
      </w:r>
      <w:r w:rsidRPr="00F325FB">
        <w:rPr>
          <w:b/>
          <w:i/>
          <w:sz w:val="24"/>
          <w:szCs w:val="24"/>
        </w:rPr>
        <w:t xml:space="preserve">Crit. Rev. Biochem. Mol. Biol. </w:t>
      </w:r>
      <w:r w:rsidRPr="00F325FB">
        <w:rPr>
          <w:b/>
          <w:sz w:val="24"/>
          <w:szCs w:val="24"/>
        </w:rPr>
        <w:t>45:</w:t>
      </w:r>
      <w:r w:rsidRPr="00F325FB">
        <w:rPr>
          <w:sz w:val="24"/>
          <w:szCs w:val="24"/>
        </w:rPr>
        <w:t xml:space="preserve"> 257-265, 2010.</w:t>
      </w:r>
      <w:r w:rsidRPr="00F325FB">
        <w:rPr>
          <w:rFonts w:eastAsia="휴먼명조"/>
          <w:sz w:val="24"/>
        </w:rPr>
        <w:t xml:space="preserve"> </w:t>
      </w:r>
    </w:p>
    <w:p w14:paraId="78C599B2" w14:textId="77777777" w:rsidR="0017172C" w:rsidRPr="00F325FB" w:rsidRDefault="0017172C" w:rsidP="0017172C">
      <w:pPr>
        <w:pStyle w:val="ListParagraph"/>
        <w:ind w:hanging="720"/>
        <w:rPr>
          <w:rFonts w:eastAsia="휴먼명조"/>
          <w:sz w:val="24"/>
        </w:rPr>
      </w:pPr>
    </w:p>
    <w:p w14:paraId="4FA62A90" w14:textId="77777777" w:rsidR="0017172C" w:rsidRPr="00F325FB" w:rsidRDefault="0017172C" w:rsidP="0017172C">
      <w:pPr>
        <w:numPr>
          <w:ilvl w:val="0"/>
          <w:numId w:val="2"/>
        </w:numPr>
        <w:ind w:left="720" w:hanging="720"/>
        <w:jc w:val="both"/>
        <w:rPr>
          <w:sz w:val="24"/>
          <w:szCs w:val="24"/>
        </w:rPr>
      </w:pPr>
      <w:r w:rsidRPr="00F325FB">
        <w:rPr>
          <w:rFonts w:eastAsia="휴먼명조"/>
          <w:sz w:val="24"/>
        </w:rPr>
        <w:t xml:space="preserve">Kim, J.-Y., Lee, K.H., Shim, M.S., Shin, H., Xu, X.-M., Carlson, B.A., Hatfield, D.L. and Lee, B.J.: </w:t>
      </w:r>
      <w:r w:rsidRPr="00F325FB">
        <w:rPr>
          <w:rFonts w:eastAsia="휴먼명조"/>
          <w:sz w:val="24"/>
          <w:szCs w:val="24"/>
        </w:rPr>
        <w:t>Human selenophosphate synthetase 1 has five splice variants with unique interactions, subcellular localizations and expression patterns</w:t>
      </w:r>
      <w:r w:rsidRPr="00F325FB">
        <w:rPr>
          <w:rFonts w:eastAsia="휴먼명조"/>
          <w:sz w:val="24"/>
        </w:rPr>
        <w:t xml:space="preserve">. </w:t>
      </w:r>
      <w:r w:rsidRPr="00F325FB">
        <w:rPr>
          <w:rFonts w:eastAsia="휴먼명조"/>
          <w:b/>
          <w:i/>
          <w:sz w:val="24"/>
        </w:rPr>
        <w:t xml:space="preserve">Biochem. Biophys. Res. Comm. </w:t>
      </w:r>
      <w:r w:rsidRPr="00F325FB">
        <w:rPr>
          <w:rFonts w:eastAsia="휴먼명조"/>
          <w:b/>
          <w:sz w:val="24"/>
        </w:rPr>
        <w:t>397:</w:t>
      </w:r>
      <w:r w:rsidRPr="00F325FB">
        <w:rPr>
          <w:rFonts w:eastAsia="휴먼명조"/>
          <w:b/>
          <w:i/>
          <w:sz w:val="24"/>
        </w:rPr>
        <w:t xml:space="preserve"> </w:t>
      </w:r>
      <w:r w:rsidRPr="00F325FB">
        <w:rPr>
          <w:rFonts w:eastAsia="휴먼명조"/>
          <w:sz w:val="24"/>
        </w:rPr>
        <w:t>53-58, 2010.</w:t>
      </w:r>
    </w:p>
    <w:p w14:paraId="34BBBB8B" w14:textId="77777777" w:rsidR="0017172C" w:rsidRPr="00F325FB" w:rsidRDefault="0017172C" w:rsidP="0017172C">
      <w:pPr>
        <w:ind w:left="720" w:hanging="720"/>
        <w:jc w:val="both"/>
        <w:rPr>
          <w:bCs/>
          <w:sz w:val="24"/>
        </w:rPr>
      </w:pPr>
    </w:p>
    <w:p w14:paraId="2116862F" w14:textId="77777777" w:rsidR="0017172C" w:rsidRPr="00F325FB" w:rsidRDefault="0017172C" w:rsidP="0017172C">
      <w:pPr>
        <w:numPr>
          <w:ilvl w:val="0"/>
          <w:numId w:val="2"/>
        </w:numPr>
        <w:ind w:left="720" w:hanging="720"/>
        <w:jc w:val="both"/>
        <w:rPr>
          <w:bCs/>
          <w:sz w:val="24"/>
        </w:rPr>
      </w:pPr>
      <w:r w:rsidRPr="00F325FB">
        <w:rPr>
          <w:bCs/>
          <w:sz w:val="24"/>
        </w:rPr>
        <w:t xml:space="preserve">Turanov, A.A., Kehr, S., Marino, S., Yoo, M.-H., Carlson, B.A., Hatfield, D.L. and Gladyshev, V.N.: Mammalian thioredoxin reductase 1: Roles in redox homeostatsis and characterization of cellular targets. </w:t>
      </w:r>
      <w:r w:rsidRPr="00F325FB">
        <w:rPr>
          <w:b/>
          <w:bCs/>
          <w:i/>
          <w:sz w:val="24"/>
        </w:rPr>
        <w:t>Biochem. J.</w:t>
      </w:r>
      <w:r w:rsidRPr="00F325FB">
        <w:rPr>
          <w:bCs/>
          <w:sz w:val="24"/>
        </w:rPr>
        <w:t xml:space="preserve"> </w:t>
      </w:r>
      <w:r w:rsidRPr="00F325FB">
        <w:rPr>
          <w:b/>
          <w:bCs/>
          <w:sz w:val="24"/>
        </w:rPr>
        <w:t>430:</w:t>
      </w:r>
      <w:r w:rsidRPr="00F325FB">
        <w:rPr>
          <w:bCs/>
          <w:sz w:val="24"/>
        </w:rPr>
        <w:t xml:space="preserve"> 285-293, 2010.</w:t>
      </w:r>
    </w:p>
    <w:p w14:paraId="782685DF" w14:textId="77777777" w:rsidR="0017172C" w:rsidRPr="00F325FB" w:rsidRDefault="0017172C" w:rsidP="0017172C">
      <w:pPr>
        <w:ind w:left="720" w:hanging="720"/>
        <w:jc w:val="both"/>
        <w:rPr>
          <w:sz w:val="24"/>
          <w:szCs w:val="24"/>
        </w:rPr>
      </w:pPr>
    </w:p>
    <w:p w14:paraId="78EAC32E" w14:textId="77777777" w:rsidR="0017172C" w:rsidRPr="00F325FB" w:rsidRDefault="0017172C" w:rsidP="0017172C">
      <w:pPr>
        <w:numPr>
          <w:ilvl w:val="0"/>
          <w:numId w:val="2"/>
        </w:numPr>
        <w:ind w:left="720" w:hanging="720"/>
        <w:jc w:val="both"/>
        <w:rPr>
          <w:bCs/>
          <w:sz w:val="24"/>
        </w:rPr>
      </w:pPr>
      <w:r w:rsidRPr="00F325FB">
        <w:rPr>
          <w:sz w:val="24"/>
          <w:szCs w:val="24"/>
        </w:rPr>
        <w:t xml:space="preserve">Sengupta, A., Lichti, U.F., Carlson, B.A., Ryscavage, A.O., Gladyshev, V.N., Yuspa, S.H. and Hatfield, D.L.: Selenoproteins are essential for proper keratinocyte function and skin development. </w:t>
      </w:r>
      <w:r w:rsidRPr="00F325FB">
        <w:rPr>
          <w:b/>
          <w:i/>
          <w:sz w:val="24"/>
          <w:szCs w:val="24"/>
        </w:rPr>
        <w:t>PLoS One</w:t>
      </w:r>
      <w:r w:rsidRPr="00F325FB">
        <w:rPr>
          <w:sz w:val="24"/>
          <w:szCs w:val="24"/>
        </w:rPr>
        <w:t xml:space="preserve"> </w:t>
      </w:r>
      <w:r w:rsidRPr="00F325FB">
        <w:rPr>
          <w:b/>
          <w:sz w:val="24"/>
          <w:szCs w:val="24"/>
        </w:rPr>
        <w:t xml:space="preserve">5(8): </w:t>
      </w:r>
      <w:r w:rsidRPr="00F325FB">
        <w:rPr>
          <w:sz w:val="24"/>
          <w:szCs w:val="24"/>
        </w:rPr>
        <w:t>e12249, 2010.</w:t>
      </w:r>
      <w:r w:rsidRPr="00F325FB">
        <w:rPr>
          <w:bCs/>
          <w:sz w:val="24"/>
        </w:rPr>
        <w:t xml:space="preserve"> </w:t>
      </w:r>
    </w:p>
    <w:p w14:paraId="614EAFA0" w14:textId="77777777" w:rsidR="0017172C" w:rsidRPr="00F325FB" w:rsidRDefault="0017172C" w:rsidP="0017172C">
      <w:pPr>
        <w:ind w:left="720" w:hanging="720"/>
        <w:jc w:val="both"/>
        <w:rPr>
          <w:bCs/>
          <w:sz w:val="24"/>
        </w:rPr>
      </w:pPr>
    </w:p>
    <w:p w14:paraId="22B466F7" w14:textId="77777777" w:rsidR="0017172C" w:rsidRPr="00F325FB" w:rsidRDefault="0017172C" w:rsidP="0017172C">
      <w:pPr>
        <w:numPr>
          <w:ilvl w:val="0"/>
          <w:numId w:val="2"/>
        </w:numPr>
        <w:ind w:left="720" w:hanging="720"/>
        <w:jc w:val="both"/>
        <w:rPr>
          <w:bCs/>
          <w:sz w:val="24"/>
        </w:rPr>
      </w:pPr>
      <w:r w:rsidRPr="00F325FB">
        <w:rPr>
          <w:bCs/>
          <w:sz w:val="24"/>
        </w:rPr>
        <w:t xml:space="preserve">Xu, X.-M., Turanov, A.A., Carlson, B.A., Yoo, M.-H., Everley, R.A., Nandakumar, R., Sorokina, I., Gygi, S.P., Gladyshev, V.N. and Hatfield, D.L.: Targeted insertion of cysteine by decoding UGA codons with mammalian selenocysteine machinery. </w:t>
      </w:r>
      <w:r w:rsidRPr="00F325FB">
        <w:rPr>
          <w:b/>
          <w:bCs/>
          <w:i/>
          <w:sz w:val="24"/>
        </w:rPr>
        <w:t>Proc. Natl. Acad. Sci. USA</w:t>
      </w:r>
      <w:r w:rsidRPr="00F325FB">
        <w:rPr>
          <w:b/>
          <w:bCs/>
          <w:sz w:val="24"/>
        </w:rPr>
        <w:t xml:space="preserve"> 107:</w:t>
      </w:r>
      <w:r w:rsidRPr="00F325FB">
        <w:rPr>
          <w:bCs/>
          <w:sz w:val="24"/>
        </w:rPr>
        <w:t xml:space="preserve"> 21430-21434, 2010. </w:t>
      </w:r>
    </w:p>
    <w:p w14:paraId="7DDEE366" w14:textId="77777777" w:rsidR="0017172C" w:rsidRPr="00F325FB" w:rsidRDefault="0017172C" w:rsidP="0017172C">
      <w:pPr>
        <w:ind w:left="720" w:hanging="720"/>
        <w:jc w:val="both"/>
        <w:rPr>
          <w:bCs/>
          <w:sz w:val="24"/>
        </w:rPr>
      </w:pPr>
    </w:p>
    <w:p w14:paraId="6AC6BFCE" w14:textId="77777777" w:rsidR="0017172C" w:rsidRPr="00F325FB" w:rsidRDefault="0017172C" w:rsidP="0017172C">
      <w:pPr>
        <w:numPr>
          <w:ilvl w:val="0"/>
          <w:numId w:val="2"/>
        </w:numPr>
        <w:ind w:left="720" w:hanging="720"/>
        <w:jc w:val="both"/>
        <w:rPr>
          <w:bCs/>
          <w:sz w:val="24"/>
        </w:rPr>
      </w:pPr>
      <w:r w:rsidRPr="00F325FB">
        <w:rPr>
          <w:bCs/>
          <w:sz w:val="24"/>
        </w:rPr>
        <w:t xml:space="preserve">Labunskyy, V.M., Lee, B.C., Handy, D.E., Loscalzo, J., Hatfield, D.L. and Gladyshev, V.N.: Both maximal expression of selenoproteins and selenoprotein deficiency can promote development of type 2 diabetes-like phenotype in mice. </w:t>
      </w:r>
      <w:r w:rsidRPr="00F325FB">
        <w:rPr>
          <w:b/>
          <w:bCs/>
          <w:i/>
          <w:sz w:val="24"/>
        </w:rPr>
        <w:t xml:space="preserve">Antioxid. and Redox Signal. </w:t>
      </w:r>
      <w:r w:rsidRPr="00F325FB">
        <w:rPr>
          <w:b/>
          <w:bCs/>
          <w:sz w:val="24"/>
        </w:rPr>
        <w:t xml:space="preserve">14: </w:t>
      </w:r>
      <w:r w:rsidRPr="00F325FB">
        <w:rPr>
          <w:bCs/>
          <w:sz w:val="24"/>
        </w:rPr>
        <w:t xml:space="preserve">2327-2336, 2011. </w:t>
      </w:r>
    </w:p>
    <w:p w14:paraId="65B9367F" w14:textId="77777777" w:rsidR="0017172C" w:rsidRPr="00F325FB" w:rsidRDefault="0017172C" w:rsidP="0017172C">
      <w:pPr>
        <w:ind w:left="720" w:hanging="720"/>
        <w:jc w:val="both"/>
        <w:rPr>
          <w:bCs/>
          <w:sz w:val="24"/>
        </w:rPr>
      </w:pPr>
    </w:p>
    <w:p w14:paraId="0D6C9F4D" w14:textId="77777777" w:rsidR="0017172C" w:rsidRPr="00F325FB" w:rsidRDefault="0017172C" w:rsidP="0017172C">
      <w:pPr>
        <w:numPr>
          <w:ilvl w:val="0"/>
          <w:numId w:val="2"/>
        </w:numPr>
        <w:ind w:left="720" w:hanging="720"/>
        <w:jc w:val="both"/>
        <w:rPr>
          <w:bCs/>
          <w:sz w:val="24"/>
        </w:rPr>
      </w:pPr>
      <w:r w:rsidRPr="00F325FB">
        <w:rPr>
          <w:bCs/>
          <w:sz w:val="24"/>
        </w:rPr>
        <w:t>Turanov, A.A., Xu, X.-M., Carlson, B.A., Yoo, M.-H., Gladyshev, V.N. and Hatfield, D.L.: Biosynthesis of selenocysteine, the 21</w:t>
      </w:r>
      <w:r w:rsidRPr="00F325FB">
        <w:rPr>
          <w:bCs/>
          <w:sz w:val="24"/>
          <w:vertAlign w:val="superscript"/>
        </w:rPr>
        <w:t>st</w:t>
      </w:r>
      <w:r w:rsidRPr="00F325FB">
        <w:rPr>
          <w:bCs/>
          <w:sz w:val="24"/>
        </w:rPr>
        <w:t xml:space="preserve"> amino acid in the genetic code, and a novel pathway for cysteine biosynthesis. </w:t>
      </w:r>
      <w:r w:rsidRPr="00F325FB">
        <w:rPr>
          <w:b/>
          <w:bCs/>
          <w:i/>
          <w:sz w:val="24"/>
        </w:rPr>
        <w:t>Adv. Nutri.</w:t>
      </w:r>
      <w:r w:rsidRPr="00F325FB">
        <w:rPr>
          <w:bCs/>
          <w:sz w:val="24"/>
        </w:rPr>
        <w:t xml:space="preserve"> </w:t>
      </w:r>
      <w:r w:rsidRPr="00F325FB">
        <w:rPr>
          <w:b/>
          <w:bCs/>
          <w:sz w:val="24"/>
        </w:rPr>
        <w:t>2:</w:t>
      </w:r>
      <w:r w:rsidRPr="00F325FB">
        <w:rPr>
          <w:bCs/>
          <w:sz w:val="24"/>
        </w:rPr>
        <w:t xml:space="preserve"> 122-128, 2011.</w:t>
      </w:r>
    </w:p>
    <w:p w14:paraId="1B27F570" w14:textId="77777777" w:rsidR="0017172C" w:rsidRPr="00F325FB" w:rsidRDefault="0017172C" w:rsidP="0017172C">
      <w:pPr>
        <w:pStyle w:val="ListParagraph"/>
        <w:ind w:hanging="720"/>
        <w:rPr>
          <w:bCs/>
          <w:sz w:val="24"/>
        </w:rPr>
      </w:pPr>
    </w:p>
    <w:p w14:paraId="66FF8075" w14:textId="77777777" w:rsidR="0017172C" w:rsidRPr="00F325FB" w:rsidRDefault="0017172C" w:rsidP="0017172C">
      <w:pPr>
        <w:numPr>
          <w:ilvl w:val="0"/>
          <w:numId w:val="2"/>
        </w:numPr>
        <w:ind w:left="720" w:hanging="720"/>
        <w:jc w:val="both"/>
        <w:rPr>
          <w:bCs/>
          <w:sz w:val="24"/>
        </w:rPr>
      </w:pPr>
      <w:r w:rsidRPr="00F325FB">
        <w:rPr>
          <w:bCs/>
          <w:sz w:val="24"/>
        </w:rPr>
        <w:lastRenderedPageBreak/>
        <w:t xml:space="preserve">Malinouski, M., Zhou, Y., Belousov, V.V, Hatfield, D.L. and Gladyshev, V.N.: Hydrogen peroxide probes directed to different cellular compartments. </w:t>
      </w:r>
      <w:r w:rsidRPr="00F325FB">
        <w:rPr>
          <w:b/>
          <w:bCs/>
          <w:i/>
          <w:sz w:val="24"/>
        </w:rPr>
        <w:t>PLoS One</w:t>
      </w:r>
      <w:r w:rsidRPr="00F325FB">
        <w:rPr>
          <w:bCs/>
          <w:sz w:val="24"/>
        </w:rPr>
        <w:t xml:space="preserve"> </w:t>
      </w:r>
      <w:r w:rsidRPr="00F325FB">
        <w:rPr>
          <w:b/>
          <w:bCs/>
          <w:sz w:val="24"/>
        </w:rPr>
        <w:t>6:</w:t>
      </w:r>
      <w:r w:rsidRPr="00F325FB">
        <w:rPr>
          <w:bCs/>
          <w:sz w:val="24"/>
        </w:rPr>
        <w:t xml:space="preserve"> e14564. 2011.</w:t>
      </w:r>
    </w:p>
    <w:p w14:paraId="72F0003D" w14:textId="77777777" w:rsidR="0017172C" w:rsidRPr="00F325FB" w:rsidRDefault="0017172C" w:rsidP="0017172C">
      <w:pPr>
        <w:pStyle w:val="ListParagraph"/>
        <w:ind w:hanging="720"/>
        <w:rPr>
          <w:bCs/>
          <w:sz w:val="24"/>
        </w:rPr>
      </w:pPr>
    </w:p>
    <w:p w14:paraId="7C460809" w14:textId="77777777" w:rsidR="0017172C" w:rsidRPr="00F325FB" w:rsidRDefault="0017172C" w:rsidP="0017172C">
      <w:pPr>
        <w:numPr>
          <w:ilvl w:val="0"/>
          <w:numId w:val="2"/>
        </w:numPr>
        <w:ind w:left="720" w:hanging="720"/>
        <w:jc w:val="both"/>
        <w:rPr>
          <w:bCs/>
          <w:sz w:val="24"/>
        </w:rPr>
      </w:pPr>
      <w:r w:rsidRPr="00F325FB">
        <w:rPr>
          <w:bCs/>
          <w:sz w:val="24"/>
        </w:rPr>
        <w:t xml:space="preserve">Lee, B.C., Lobanov, A.V., Marino, S.M., Kaya, A., Seravalli, J., Hatfield, D.L. and Gladyshev, V.N.: A four selenocysteine, two SECIS element methionine sulfoxide reductase B form </w:t>
      </w:r>
      <w:r w:rsidRPr="00F325FB">
        <w:rPr>
          <w:bCs/>
          <w:i/>
          <w:sz w:val="24"/>
        </w:rPr>
        <w:t>Metridium senile</w:t>
      </w:r>
      <w:r w:rsidRPr="00F325FB">
        <w:rPr>
          <w:bCs/>
          <w:sz w:val="24"/>
        </w:rPr>
        <w:t xml:space="preserve"> reveals a non-catalytic function of selenocysteines. </w:t>
      </w:r>
      <w:r w:rsidRPr="00F325FB">
        <w:rPr>
          <w:b/>
          <w:bCs/>
          <w:i/>
          <w:sz w:val="24"/>
        </w:rPr>
        <w:t>J. Biol. Chem.</w:t>
      </w:r>
      <w:r w:rsidRPr="00F325FB">
        <w:rPr>
          <w:b/>
          <w:bCs/>
          <w:sz w:val="24"/>
        </w:rPr>
        <w:t xml:space="preserve"> 286: </w:t>
      </w:r>
      <w:r w:rsidRPr="00F325FB">
        <w:rPr>
          <w:bCs/>
          <w:sz w:val="24"/>
        </w:rPr>
        <w:t>18747-18455, 2011. (</w:t>
      </w:r>
      <w:r w:rsidRPr="00F325FB">
        <w:rPr>
          <w:b/>
          <w:bCs/>
          <w:sz w:val="24"/>
        </w:rPr>
        <w:t>Selected as paper of the week</w:t>
      </w:r>
      <w:r w:rsidRPr="00F325FB">
        <w:rPr>
          <w:bCs/>
          <w:sz w:val="24"/>
        </w:rPr>
        <w:t xml:space="preserve">) </w:t>
      </w:r>
    </w:p>
    <w:p w14:paraId="25AF466B" w14:textId="77777777" w:rsidR="0017172C" w:rsidRPr="00F325FB" w:rsidRDefault="0017172C" w:rsidP="0017172C">
      <w:pPr>
        <w:pStyle w:val="ListParagraph"/>
        <w:ind w:hanging="720"/>
        <w:rPr>
          <w:bCs/>
          <w:sz w:val="24"/>
        </w:rPr>
      </w:pPr>
    </w:p>
    <w:p w14:paraId="502D482B" w14:textId="77777777" w:rsidR="0017172C" w:rsidRPr="00F325FB" w:rsidRDefault="0017172C" w:rsidP="0017172C">
      <w:pPr>
        <w:numPr>
          <w:ilvl w:val="0"/>
          <w:numId w:val="2"/>
        </w:numPr>
        <w:ind w:left="720" w:hanging="720"/>
        <w:jc w:val="both"/>
        <w:rPr>
          <w:bCs/>
          <w:sz w:val="24"/>
        </w:rPr>
      </w:pPr>
      <w:r w:rsidRPr="00F325FB">
        <w:rPr>
          <w:bCs/>
          <w:sz w:val="24"/>
        </w:rPr>
        <w:t xml:space="preserve">Kasaikina, M.V., Lobanov, A.L., Malinouski, M.Y., Lee, B.C., Seravalli, J., Fomenko, D.E., Turanov, A.A., Finney, L., Vogt, S., Park, T.J., Miller, R.A., Hatfield, D.L. and Gladyshev, V.N.: Reduced utilization of selenium by naked mole rats due to a specific defect in GPx1 expession. </w:t>
      </w:r>
      <w:r w:rsidRPr="00F325FB">
        <w:rPr>
          <w:b/>
          <w:bCs/>
          <w:i/>
          <w:sz w:val="24"/>
        </w:rPr>
        <w:t>J. Biol. Chem.</w:t>
      </w:r>
      <w:r w:rsidRPr="00F325FB">
        <w:rPr>
          <w:bCs/>
          <w:sz w:val="24"/>
        </w:rPr>
        <w:t xml:space="preserve"> </w:t>
      </w:r>
      <w:r w:rsidRPr="00F325FB">
        <w:rPr>
          <w:b/>
          <w:bCs/>
          <w:sz w:val="24"/>
        </w:rPr>
        <w:t>286:</w:t>
      </w:r>
      <w:r w:rsidRPr="00F325FB">
        <w:rPr>
          <w:bCs/>
          <w:sz w:val="24"/>
        </w:rPr>
        <w:t xml:space="preserve"> 17005-17014, 2011.</w:t>
      </w:r>
      <w:r w:rsidRPr="00F325FB">
        <w:rPr>
          <w:b/>
          <w:sz w:val="24"/>
          <w:szCs w:val="24"/>
        </w:rPr>
        <w:t xml:space="preserve"> </w:t>
      </w:r>
    </w:p>
    <w:p w14:paraId="74367688" w14:textId="77777777" w:rsidR="0017172C" w:rsidRPr="00F325FB" w:rsidRDefault="0017172C" w:rsidP="0017172C">
      <w:pPr>
        <w:pStyle w:val="ListParagraph"/>
        <w:ind w:hanging="720"/>
        <w:rPr>
          <w:sz w:val="24"/>
          <w:szCs w:val="24"/>
        </w:rPr>
      </w:pPr>
    </w:p>
    <w:p w14:paraId="686E223C" w14:textId="77777777" w:rsidR="0017172C" w:rsidRPr="00F325FB" w:rsidRDefault="0017172C" w:rsidP="0017172C">
      <w:pPr>
        <w:numPr>
          <w:ilvl w:val="0"/>
          <w:numId w:val="2"/>
        </w:numPr>
        <w:ind w:left="720" w:hanging="720"/>
        <w:jc w:val="both"/>
        <w:rPr>
          <w:bCs/>
          <w:sz w:val="24"/>
        </w:rPr>
      </w:pPr>
      <w:r w:rsidRPr="00F325FB">
        <w:rPr>
          <w:sz w:val="24"/>
          <w:szCs w:val="24"/>
        </w:rPr>
        <w:t xml:space="preserve">Kasaikina, M.V., Kravtsova, M.A., Lee, B.C., Seravalli, J., Peterson, D.A., Walter, J., Legge, R., Benson, A.K., Hatfield, D.L. and Gladyshev, V.N.: </w:t>
      </w:r>
      <w:r w:rsidRPr="00F325FB">
        <w:rPr>
          <w:bCs/>
          <w:sz w:val="24"/>
          <w:szCs w:val="24"/>
        </w:rPr>
        <w:t xml:space="preserve">Dietary selenium affects host selenoproteome expression by influencing the gut microbiota. </w:t>
      </w:r>
      <w:r w:rsidRPr="00F325FB">
        <w:rPr>
          <w:b/>
          <w:bCs/>
          <w:i/>
          <w:sz w:val="24"/>
          <w:szCs w:val="24"/>
        </w:rPr>
        <w:t>FASEB J</w:t>
      </w:r>
      <w:r w:rsidRPr="00F325FB">
        <w:rPr>
          <w:bCs/>
          <w:sz w:val="24"/>
          <w:szCs w:val="24"/>
        </w:rPr>
        <w:t xml:space="preserve"> </w:t>
      </w:r>
      <w:r w:rsidRPr="00F325FB">
        <w:rPr>
          <w:b/>
          <w:bCs/>
          <w:sz w:val="24"/>
          <w:szCs w:val="24"/>
        </w:rPr>
        <w:t>25:</w:t>
      </w:r>
      <w:r w:rsidRPr="00F325FB">
        <w:rPr>
          <w:bCs/>
          <w:sz w:val="24"/>
          <w:szCs w:val="24"/>
        </w:rPr>
        <w:t xml:space="preserve"> 2492-2499, 2011.</w:t>
      </w:r>
    </w:p>
    <w:p w14:paraId="6424481D" w14:textId="77777777" w:rsidR="0017172C" w:rsidRPr="00F325FB" w:rsidRDefault="0017172C" w:rsidP="0017172C">
      <w:pPr>
        <w:pStyle w:val="ListParagraph"/>
        <w:ind w:hanging="720"/>
        <w:rPr>
          <w:sz w:val="24"/>
          <w:szCs w:val="24"/>
        </w:rPr>
      </w:pPr>
    </w:p>
    <w:p w14:paraId="5EEF6516" w14:textId="77777777" w:rsidR="0017172C" w:rsidRPr="00F325FB" w:rsidRDefault="0017172C" w:rsidP="0017172C">
      <w:pPr>
        <w:numPr>
          <w:ilvl w:val="0"/>
          <w:numId w:val="2"/>
        </w:numPr>
        <w:ind w:left="720" w:hanging="720"/>
        <w:jc w:val="both"/>
        <w:rPr>
          <w:bCs/>
          <w:sz w:val="24"/>
        </w:rPr>
      </w:pPr>
      <w:r w:rsidRPr="00F325FB">
        <w:rPr>
          <w:sz w:val="24"/>
          <w:szCs w:val="24"/>
        </w:rPr>
        <w:t xml:space="preserve">Carlson, B.A., Yoo, M.-H., Shrimali, R.K., Irons, R., Gladyshev, V.N., Hatfield, D.L. y Park, J.M.: </w:t>
      </w:r>
      <w:r w:rsidRPr="00F325FB">
        <w:rPr>
          <w:sz w:val="24"/>
          <w:szCs w:val="24"/>
          <w:lang w:val="es-ES"/>
        </w:rPr>
        <w:t xml:space="preserve">Papel de las selenoproteínas en la función de células T y macrófagos. En Inmunonutritión: En la salud y la enfermedad. (Marcos A. ed). Panamericana. Madrid. Pp: 226-239. ISBN: 978-884-9835-402-7, 2011. </w:t>
      </w:r>
    </w:p>
    <w:p w14:paraId="2105F40E" w14:textId="77777777" w:rsidR="0017172C" w:rsidRPr="00F325FB" w:rsidRDefault="0017172C" w:rsidP="0017172C">
      <w:pPr>
        <w:pStyle w:val="ListParagraph"/>
        <w:ind w:hanging="720"/>
        <w:rPr>
          <w:bCs/>
          <w:sz w:val="24"/>
        </w:rPr>
      </w:pPr>
    </w:p>
    <w:p w14:paraId="7C70889C" w14:textId="77777777" w:rsidR="0017172C" w:rsidRPr="00F325FB" w:rsidRDefault="0017172C" w:rsidP="0017172C">
      <w:pPr>
        <w:numPr>
          <w:ilvl w:val="0"/>
          <w:numId w:val="2"/>
        </w:numPr>
        <w:ind w:left="720" w:hanging="720"/>
        <w:jc w:val="both"/>
        <w:rPr>
          <w:bCs/>
          <w:sz w:val="24"/>
        </w:rPr>
      </w:pPr>
      <w:r w:rsidRPr="00F325FB">
        <w:rPr>
          <w:bCs/>
          <w:sz w:val="24"/>
        </w:rPr>
        <w:t xml:space="preserve">Kim, J.Y., Carlson, B.A., Xu, X.-M., Zeng, Y., Chen, S., Gladyshev, V.N., Lee, B.J. and Hatfield, D.L.:  </w:t>
      </w:r>
      <w:r w:rsidRPr="00F325FB">
        <w:rPr>
          <w:sz w:val="24"/>
          <w:szCs w:val="24"/>
        </w:rPr>
        <w:t>Inhibition of selenocysteine tRNA</w:t>
      </w:r>
      <w:r w:rsidRPr="00F325FB">
        <w:rPr>
          <w:sz w:val="24"/>
          <w:szCs w:val="24"/>
          <w:vertAlign w:val="superscript"/>
        </w:rPr>
        <w:t>[Ser]Sec</w:t>
      </w:r>
      <w:r w:rsidRPr="00F325FB">
        <w:rPr>
          <w:sz w:val="24"/>
          <w:szCs w:val="24"/>
        </w:rPr>
        <w:t xml:space="preserve"> aminoacylation provides evidence that aminoacylation is required for regulatory methylation of this tRNA. </w:t>
      </w:r>
      <w:r w:rsidRPr="00F325FB">
        <w:rPr>
          <w:b/>
          <w:bCs/>
          <w:i/>
          <w:sz w:val="24"/>
        </w:rPr>
        <w:t>Biochem. Biophys. Res. Commun.</w:t>
      </w:r>
      <w:r w:rsidRPr="00F325FB">
        <w:rPr>
          <w:b/>
          <w:bCs/>
          <w:sz w:val="24"/>
        </w:rPr>
        <w:t xml:space="preserve"> 409: </w:t>
      </w:r>
      <w:r w:rsidRPr="00F325FB">
        <w:rPr>
          <w:bCs/>
          <w:sz w:val="24"/>
        </w:rPr>
        <w:t>814-819, 2011.</w:t>
      </w:r>
      <w:r w:rsidRPr="00F325FB">
        <w:rPr>
          <w:b/>
          <w:bCs/>
          <w:sz w:val="24"/>
        </w:rPr>
        <w:t xml:space="preserve"> </w:t>
      </w:r>
      <w:r w:rsidRPr="00F325FB">
        <w:rPr>
          <w:bCs/>
          <w:sz w:val="24"/>
        </w:rPr>
        <w:t xml:space="preserve"> </w:t>
      </w:r>
    </w:p>
    <w:p w14:paraId="0435CC7A" w14:textId="77777777" w:rsidR="0017172C" w:rsidRPr="00F325FB" w:rsidRDefault="0017172C" w:rsidP="0017172C">
      <w:pPr>
        <w:pStyle w:val="ListParagraph"/>
        <w:ind w:hanging="720"/>
        <w:rPr>
          <w:bCs/>
          <w:sz w:val="24"/>
        </w:rPr>
      </w:pPr>
    </w:p>
    <w:p w14:paraId="1EF204EB" w14:textId="1B547FCA" w:rsidR="0017172C" w:rsidRPr="00F325FB" w:rsidRDefault="0017172C" w:rsidP="0017172C">
      <w:pPr>
        <w:numPr>
          <w:ilvl w:val="0"/>
          <w:numId w:val="2"/>
        </w:numPr>
        <w:ind w:left="720" w:hanging="720"/>
        <w:jc w:val="both"/>
        <w:rPr>
          <w:bCs/>
          <w:sz w:val="24"/>
        </w:rPr>
      </w:pPr>
      <w:r w:rsidRPr="00F325FB">
        <w:rPr>
          <w:bCs/>
          <w:sz w:val="24"/>
        </w:rPr>
        <w:t xml:space="preserve">Shchedrina, V.A., Kabil, H., Vorvruggen, G., Lee, B.C., Turanov, A.A., Hirosawa-Takamori, M., Kim, H.-Y., Harshman, L.G., Hatfield, D.L., </w:t>
      </w:r>
      <w:r w:rsidR="00710A09" w:rsidRPr="00F325FB">
        <w:rPr>
          <w:bCs/>
          <w:sz w:val="24"/>
        </w:rPr>
        <w:t xml:space="preserve">and </w:t>
      </w:r>
      <w:r w:rsidRPr="00F325FB">
        <w:rPr>
          <w:bCs/>
          <w:sz w:val="24"/>
        </w:rPr>
        <w:t xml:space="preserve">Gladyshev, V.N.: Analyses of fruit flies that do not express selenoproteins or express a mouse selenoprotein, methionine sulfoxide reductase B1, reveal a role of selenoproteins in stress resistance. </w:t>
      </w:r>
      <w:r w:rsidRPr="00F325FB">
        <w:rPr>
          <w:b/>
          <w:bCs/>
          <w:i/>
          <w:sz w:val="24"/>
        </w:rPr>
        <w:t>J. Biol. Chem.</w:t>
      </w:r>
      <w:r w:rsidRPr="00F325FB">
        <w:rPr>
          <w:b/>
          <w:bCs/>
          <w:sz w:val="24"/>
        </w:rPr>
        <w:t xml:space="preserve"> 286:</w:t>
      </w:r>
      <w:r w:rsidRPr="00F325FB">
        <w:rPr>
          <w:bCs/>
          <w:sz w:val="24"/>
        </w:rPr>
        <w:t xml:space="preserve"> 29449-29461, 2011.</w:t>
      </w:r>
    </w:p>
    <w:p w14:paraId="45B35F5F" w14:textId="77777777" w:rsidR="0017172C" w:rsidRPr="00F325FB" w:rsidRDefault="0017172C" w:rsidP="0017172C">
      <w:pPr>
        <w:pStyle w:val="ListParagraph"/>
        <w:ind w:hanging="720"/>
        <w:rPr>
          <w:sz w:val="24"/>
          <w:szCs w:val="24"/>
        </w:rPr>
      </w:pPr>
    </w:p>
    <w:p w14:paraId="0D5E9B9A" w14:textId="77777777" w:rsidR="0017172C" w:rsidRPr="00F325FB" w:rsidRDefault="0017172C" w:rsidP="0017172C">
      <w:pPr>
        <w:numPr>
          <w:ilvl w:val="0"/>
          <w:numId w:val="2"/>
        </w:numPr>
        <w:ind w:left="720" w:hanging="720"/>
        <w:jc w:val="both"/>
        <w:rPr>
          <w:bCs/>
          <w:sz w:val="24"/>
        </w:rPr>
      </w:pPr>
      <w:r w:rsidRPr="00F325FB">
        <w:rPr>
          <w:sz w:val="24"/>
          <w:szCs w:val="24"/>
        </w:rPr>
        <w:t xml:space="preserve">Hatfield, D.L., Berry, M.J. and Gladyshev, V.N. (Editors): </w:t>
      </w:r>
      <w:r w:rsidRPr="00F325FB">
        <w:rPr>
          <w:b/>
          <w:i/>
          <w:sz w:val="24"/>
          <w:szCs w:val="24"/>
        </w:rPr>
        <w:t>Selenium</w:t>
      </w:r>
      <w:r w:rsidRPr="00F325FB">
        <w:rPr>
          <w:b/>
          <w:sz w:val="24"/>
          <w:szCs w:val="24"/>
        </w:rPr>
        <w:t>:</w:t>
      </w:r>
      <w:r w:rsidRPr="00F325FB">
        <w:rPr>
          <w:b/>
          <w:i/>
          <w:sz w:val="24"/>
          <w:szCs w:val="24"/>
        </w:rPr>
        <w:t xml:space="preserve"> Its molecular biology and role in human health.</w:t>
      </w:r>
      <w:r w:rsidRPr="00F325FB">
        <w:rPr>
          <w:sz w:val="24"/>
          <w:szCs w:val="24"/>
        </w:rPr>
        <w:t xml:space="preserve"> 3</w:t>
      </w:r>
      <w:r w:rsidRPr="00F325FB">
        <w:rPr>
          <w:sz w:val="24"/>
          <w:szCs w:val="24"/>
          <w:vertAlign w:val="superscript"/>
        </w:rPr>
        <w:t>rd</w:t>
      </w:r>
      <w:r w:rsidRPr="00F325FB">
        <w:rPr>
          <w:sz w:val="24"/>
          <w:szCs w:val="24"/>
        </w:rPr>
        <w:t xml:space="preserve"> Edition. Springer Science+Business Media, LLC, New York, NY, 2011. pp. 598. </w:t>
      </w:r>
    </w:p>
    <w:p w14:paraId="01841F7E" w14:textId="77777777" w:rsidR="0017172C" w:rsidRPr="00F325FB" w:rsidRDefault="0017172C" w:rsidP="0017172C">
      <w:pPr>
        <w:pStyle w:val="ListParagraph"/>
        <w:ind w:hanging="720"/>
        <w:rPr>
          <w:sz w:val="24"/>
          <w:szCs w:val="24"/>
        </w:rPr>
      </w:pPr>
    </w:p>
    <w:p w14:paraId="44B8CF42" w14:textId="77777777" w:rsidR="0017172C" w:rsidRPr="00F325FB" w:rsidRDefault="0017172C" w:rsidP="0017172C">
      <w:pPr>
        <w:numPr>
          <w:ilvl w:val="0"/>
          <w:numId w:val="2"/>
        </w:numPr>
        <w:ind w:left="720" w:hanging="720"/>
        <w:jc w:val="both"/>
        <w:rPr>
          <w:bCs/>
          <w:sz w:val="24"/>
        </w:rPr>
      </w:pPr>
      <w:r w:rsidRPr="00F325FB">
        <w:rPr>
          <w:sz w:val="24"/>
          <w:szCs w:val="24"/>
        </w:rPr>
        <w:t xml:space="preserve">Hatfield, D.L., Berry, M.J. and Gladyshev, V.N.: Dedication. In </w:t>
      </w:r>
      <w:r w:rsidRPr="00F325FB">
        <w:rPr>
          <w:b/>
          <w:i/>
          <w:sz w:val="24"/>
          <w:szCs w:val="24"/>
        </w:rPr>
        <w:t>Selenium</w:t>
      </w:r>
      <w:r w:rsidRPr="00F325FB">
        <w:rPr>
          <w:b/>
          <w:sz w:val="24"/>
          <w:szCs w:val="24"/>
        </w:rPr>
        <w:t>:</w:t>
      </w:r>
      <w:r w:rsidRPr="00F325FB">
        <w:rPr>
          <w:b/>
          <w:i/>
          <w:sz w:val="24"/>
          <w:szCs w:val="24"/>
        </w:rPr>
        <w:t xml:space="preserve"> Its molecular biology and role in human health.</w:t>
      </w:r>
      <w:r w:rsidRPr="00F325FB">
        <w:rPr>
          <w:sz w:val="24"/>
          <w:szCs w:val="24"/>
        </w:rPr>
        <w:t xml:space="preserve"> 3</w:t>
      </w:r>
      <w:r w:rsidRPr="00F325FB">
        <w:rPr>
          <w:sz w:val="24"/>
          <w:szCs w:val="24"/>
          <w:vertAlign w:val="superscript"/>
        </w:rPr>
        <w:t>rd</w:t>
      </w:r>
      <w:r w:rsidRPr="00F325FB">
        <w:rPr>
          <w:sz w:val="24"/>
          <w:szCs w:val="24"/>
        </w:rPr>
        <w:t xml:space="preserve"> Edition. p. v-vi. </w:t>
      </w:r>
      <w:r w:rsidRPr="00F325FB">
        <w:rPr>
          <w:b/>
          <w:i/>
          <w:sz w:val="24"/>
          <w:szCs w:val="24"/>
        </w:rPr>
        <w:t>Selenium: Its molecular biology and role in human health.</w:t>
      </w:r>
      <w:r w:rsidRPr="00F325FB">
        <w:rPr>
          <w:sz w:val="24"/>
          <w:szCs w:val="24"/>
        </w:rPr>
        <w:t xml:space="preserve"> Hatfield, D.L., Berry, M.J. and Gladyshev, V.N., Editors. Springer Science+Business Media, LLC, New York, NY, 2011. </w:t>
      </w:r>
    </w:p>
    <w:p w14:paraId="00F3F072" w14:textId="77777777" w:rsidR="0017172C" w:rsidRPr="00F325FB" w:rsidRDefault="0017172C" w:rsidP="0017172C">
      <w:pPr>
        <w:pStyle w:val="ListParagraph"/>
        <w:ind w:hanging="720"/>
        <w:rPr>
          <w:bCs/>
          <w:sz w:val="24"/>
        </w:rPr>
      </w:pPr>
    </w:p>
    <w:p w14:paraId="295BFFB6" w14:textId="77777777" w:rsidR="0017172C" w:rsidRPr="00F325FB" w:rsidRDefault="0017172C" w:rsidP="0017172C">
      <w:pPr>
        <w:numPr>
          <w:ilvl w:val="0"/>
          <w:numId w:val="2"/>
        </w:numPr>
        <w:ind w:left="720" w:hanging="720"/>
        <w:jc w:val="both"/>
        <w:rPr>
          <w:bCs/>
          <w:sz w:val="24"/>
        </w:rPr>
      </w:pPr>
      <w:r w:rsidRPr="00F325FB">
        <w:rPr>
          <w:sz w:val="24"/>
          <w:szCs w:val="24"/>
        </w:rPr>
        <w:t xml:space="preserve">Hatfield, D.L., Berry, M.J. and Gladyshev, V.N.: Preface. In </w:t>
      </w:r>
      <w:r w:rsidRPr="00F325FB">
        <w:rPr>
          <w:b/>
          <w:i/>
          <w:sz w:val="24"/>
          <w:szCs w:val="24"/>
        </w:rPr>
        <w:t>Selenium</w:t>
      </w:r>
      <w:r w:rsidRPr="00F325FB">
        <w:rPr>
          <w:b/>
          <w:sz w:val="24"/>
          <w:szCs w:val="24"/>
        </w:rPr>
        <w:t>:</w:t>
      </w:r>
      <w:r w:rsidRPr="00F325FB">
        <w:rPr>
          <w:b/>
          <w:i/>
          <w:sz w:val="24"/>
          <w:szCs w:val="24"/>
        </w:rPr>
        <w:t xml:space="preserve"> Its molecular biology and role in human health.</w:t>
      </w:r>
      <w:r w:rsidRPr="00F325FB">
        <w:rPr>
          <w:sz w:val="24"/>
          <w:szCs w:val="24"/>
        </w:rPr>
        <w:t xml:space="preserve"> 3</w:t>
      </w:r>
      <w:r w:rsidRPr="00F325FB">
        <w:rPr>
          <w:sz w:val="24"/>
          <w:szCs w:val="24"/>
          <w:vertAlign w:val="superscript"/>
        </w:rPr>
        <w:t>rd</w:t>
      </w:r>
      <w:r w:rsidRPr="00F325FB">
        <w:rPr>
          <w:sz w:val="24"/>
          <w:szCs w:val="24"/>
        </w:rPr>
        <w:t xml:space="preserve"> Edition. p. xi-xii. </w:t>
      </w:r>
      <w:r w:rsidRPr="00F325FB">
        <w:rPr>
          <w:b/>
          <w:i/>
          <w:sz w:val="24"/>
          <w:szCs w:val="24"/>
        </w:rPr>
        <w:t xml:space="preserve">Selenium: Its molecular biology </w:t>
      </w:r>
      <w:r w:rsidRPr="00F325FB">
        <w:rPr>
          <w:b/>
          <w:i/>
          <w:sz w:val="24"/>
          <w:szCs w:val="24"/>
        </w:rPr>
        <w:lastRenderedPageBreak/>
        <w:t>and role in human health.</w:t>
      </w:r>
      <w:r w:rsidRPr="00F325FB">
        <w:rPr>
          <w:sz w:val="24"/>
          <w:szCs w:val="24"/>
        </w:rPr>
        <w:t xml:space="preserve"> Hatfield, D.L., Berry, M.J. and Gladyshev, V.N., Editors. Springer Science+Business Media, LLC, New York, NY, 2011. </w:t>
      </w:r>
    </w:p>
    <w:p w14:paraId="496DA8BB" w14:textId="77777777" w:rsidR="0017172C" w:rsidRPr="00F325FB" w:rsidRDefault="0017172C" w:rsidP="0017172C">
      <w:pPr>
        <w:pStyle w:val="ListParagraph"/>
        <w:ind w:hanging="720"/>
        <w:rPr>
          <w:sz w:val="24"/>
          <w:szCs w:val="24"/>
        </w:rPr>
      </w:pPr>
    </w:p>
    <w:p w14:paraId="0EEEFB72" w14:textId="4A7AB7E3" w:rsidR="0017172C" w:rsidRPr="00F325FB" w:rsidRDefault="0017172C" w:rsidP="0017172C">
      <w:pPr>
        <w:numPr>
          <w:ilvl w:val="0"/>
          <w:numId w:val="2"/>
        </w:numPr>
        <w:ind w:left="720" w:hanging="720"/>
        <w:jc w:val="both"/>
        <w:rPr>
          <w:bCs/>
          <w:sz w:val="24"/>
        </w:rPr>
      </w:pPr>
      <w:r w:rsidRPr="00F325FB">
        <w:rPr>
          <w:sz w:val="24"/>
          <w:szCs w:val="24"/>
        </w:rPr>
        <w:t xml:space="preserve">Xu, X.-M., Turanov, A.A., Carlson, B.A., Yoo, M.-H., Gladyshev, V.N. and Hatfield, D.L.: </w:t>
      </w:r>
      <w:r w:rsidRPr="00F325FB">
        <w:rPr>
          <w:bCs/>
          <w:sz w:val="24"/>
          <w:szCs w:val="24"/>
        </w:rPr>
        <w:t>Selenocysteine biosynthesis and the replacement of selenocysteine with cysteine in the pathway</w:t>
      </w:r>
      <w:r w:rsidRPr="00F325FB">
        <w:rPr>
          <w:sz w:val="24"/>
          <w:szCs w:val="24"/>
        </w:rPr>
        <w:t xml:space="preserve">. In </w:t>
      </w:r>
      <w:r w:rsidRPr="00F325FB">
        <w:rPr>
          <w:b/>
          <w:i/>
          <w:sz w:val="24"/>
          <w:szCs w:val="24"/>
        </w:rPr>
        <w:t>Selenium: Its molecular biology and role in human health.</w:t>
      </w:r>
      <w:r w:rsidRPr="00F325FB">
        <w:rPr>
          <w:sz w:val="24"/>
          <w:szCs w:val="24"/>
        </w:rPr>
        <w:t xml:space="preserve"> 3</w:t>
      </w:r>
      <w:r w:rsidRPr="00F325FB">
        <w:rPr>
          <w:sz w:val="24"/>
          <w:szCs w:val="24"/>
          <w:vertAlign w:val="superscript"/>
        </w:rPr>
        <w:t>rd</w:t>
      </w:r>
      <w:r w:rsidRPr="00F325FB">
        <w:rPr>
          <w:sz w:val="24"/>
          <w:szCs w:val="24"/>
        </w:rPr>
        <w:t xml:space="preserve"> Edition. p. 23-31. Hatfield, D.L., Berry, M.J. and Gladyshev, V.N., Editors. Springer Science+Business Media, LLC, New York, NY, 2011.</w:t>
      </w:r>
    </w:p>
    <w:p w14:paraId="0130F69F" w14:textId="77777777" w:rsidR="0017172C" w:rsidRPr="00F325FB" w:rsidRDefault="0017172C" w:rsidP="0017172C">
      <w:pPr>
        <w:pStyle w:val="ListParagraph"/>
        <w:ind w:hanging="720"/>
        <w:rPr>
          <w:bCs/>
          <w:sz w:val="24"/>
          <w:szCs w:val="24"/>
        </w:rPr>
      </w:pPr>
    </w:p>
    <w:p w14:paraId="4E71D9B3" w14:textId="6B991131" w:rsidR="0017172C" w:rsidRPr="00F325FB" w:rsidRDefault="0017172C" w:rsidP="0017172C">
      <w:pPr>
        <w:numPr>
          <w:ilvl w:val="0"/>
          <w:numId w:val="2"/>
        </w:numPr>
        <w:ind w:left="720" w:hanging="720"/>
        <w:jc w:val="both"/>
        <w:rPr>
          <w:bCs/>
          <w:sz w:val="24"/>
        </w:rPr>
      </w:pPr>
      <w:r w:rsidRPr="00F325FB">
        <w:rPr>
          <w:bCs/>
          <w:sz w:val="24"/>
          <w:szCs w:val="24"/>
        </w:rPr>
        <w:t xml:space="preserve">Yoo, M.-H., Carlson, B.A., Tsuji, P.A., Tobe, R., Naranjo-Suarez, S., Lee, B.J., Davis, C.D., Gladyshev, V.N. and Hatfield, D.L.: Selenoproteins harboring a split personality in both preventing and promoting cancer. </w:t>
      </w:r>
      <w:r w:rsidRPr="00F325FB">
        <w:rPr>
          <w:sz w:val="24"/>
          <w:szCs w:val="24"/>
        </w:rPr>
        <w:t xml:space="preserve">In </w:t>
      </w:r>
      <w:r w:rsidRPr="00F325FB">
        <w:rPr>
          <w:b/>
          <w:i/>
          <w:sz w:val="24"/>
          <w:szCs w:val="24"/>
        </w:rPr>
        <w:t>Selenium: Its molecular biology and role in human health.</w:t>
      </w:r>
      <w:r w:rsidRPr="00F325FB">
        <w:rPr>
          <w:sz w:val="24"/>
          <w:szCs w:val="24"/>
        </w:rPr>
        <w:t xml:space="preserve"> 3</w:t>
      </w:r>
      <w:r w:rsidRPr="00F325FB">
        <w:rPr>
          <w:sz w:val="24"/>
          <w:szCs w:val="24"/>
          <w:vertAlign w:val="superscript"/>
        </w:rPr>
        <w:t>rd</w:t>
      </w:r>
      <w:r w:rsidRPr="00F325FB">
        <w:rPr>
          <w:sz w:val="24"/>
          <w:szCs w:val="24"/>
        </w:rPr>
        <w:t xml:space="preserve"> Edition. Chapter 25, p. 325-334. Hatfield, D.L., Berry, M.J. and Gladyshev, V.N., Editors. Springer Science+Business Media, LLC, New York, NY, 2011. </w:t>
      </w:r>
    </w:p>
    <w:p w14:paraId="00B97AC1" w14:textId="77777777" w:rsidR="0017172C" w:rsidRPr="00F325FB" w:rsidRDefault="0017172C" w:rsidP="0017172C">
      <w:pPr>
        <w:pStyle w:val="ListParagraph"/>
        <w:ind w:hanging="720"/>
        <w:rPr>
          <w:sz w:val="24"/>
          <w:szCs w:val="24"/>
        </w:rPr>
      </w:pPr>
    </w:p>
    <w:p w14:paraId="66A6EB11" w14:textId="77777777" w:rsidR="0017172C" w:rsidRPr="00F325FB" w:rsidRDefault="0017172C" w:rsidP="0017172C">
      <w:pPr>
        <w:numPr>
          <w:ilvl w:val="0"/>
          <w:numId w:val="2"/>
        </w:numPr>
        <w:ind w:left="720" w:hanging="720"/>
        <w:jc w:val="both"/>
        <w:rPr>
          <w:bCs/>
          <w:sz w:val="24"/>
        </w:rPr>
      </w:pPr>
      <w:r w:rsidRPr="00F325FB">
        <w:rPr>
          <w:sz w:val="24"/>
          <w:szCs w:val="24"/>
        </w:rPr>
        <w:t>Carlson, B.A., Yoo, M.-H., Tsuji, P.A., Tobe, R., Naranjo-Suarez, S., Chen, F., Feigenbaum, L., Tessarollo, L., Lee, B.J., Gladyshev, V.N. and Hatfield, D.L.: Mouse models that target removal or over-expression of the selenocysteine tRNA</w:t>
      </w:r>
      <w:r w:rsidRPr="00F325FB">
        <w:rPr>
          <w:sz w:val="24"/>
          <w:szCs w:val="24"/>
          <w:vertAlign w:val="superscript"/>
        </w:rPr>
        <w:t>[Ser]Sec</w:t>
      </w:r>
      <w:r w:rsidRPr="00F325FB">
        <w:rPr>
          <w:sz w:val="24"/>
          <w:szCs w:val="24"/>
        </w:rPr>
        <w:t xml:space="preserve"> gene to elucidate the role of selenoproteins in health and development. 3</w:t>
      </w:r>
      <w:r w:rsidRPr="00F325FB">
        <w:rPr>
          <w:sz w:val="24"/>
          <w:szCs w:val="24"/>
          <w:vertAlign w:val="superscript"/>
        </w:rPr>
        <w:t>rd</w:t>
      </w:r>
      <w:r w:rsidRPr="00F325FB">
        <w:rPr>
          <w:sz w:val="24"/>
          <w:szCs w:val="24"/>
        </w:rPr>
        <w:t xml:space="preserve"> Edition. Chapter 44, p. 561-572. In </w:t>
      </w:r>
      <w:r w:rsidRPr="00F325FB">
        <w:rPr>
          <w:b/>
          <w:i/>
          <w:sz w:val="24"/>
          <w:szCs w:val="24"/>
        </w:rPr>
        <w:t>Selenium: Its molecular biology and role in human health.</w:t>
      </w:r>
      <w:r w:rsidRPr="00F325FB">
        <w:rPr>
          <w:sz w:val="24"/>
          <w:szCs w:val="24"/>
        </w:rPr>
        <w:t xml:space="preserve"> Hatfield, D.L., Berry, M.J. and Gladyshev, V.N., Editors. Springer Science+Business Media, LLC, New York, NY, 2011.</w:t>
      </w:r>
    </w:p>
    <w:p w14:paraId="2C94EAC8" w14:textId="77777777" w:rsidR="0017172C" w:rsidRPr="00F325FB" w:rsidRDefault="0017172C" w:rsidP="0017172C">
      <w:pPr>
        <w:pStyle w:val="ListParagraph"/>
        <w:ind w:hanging="720"/>
        <w:rPr>
          <w:bCs/>
          <w:sz w:val="24"/>
        </w:rPr>
      </w:pPr>
    </w:p>
    <w:p w14:paraId="67FFC668" w14:textId="77777777" w:rsidR="0017172C" w:rsidRPr="00F325FB" w:rsidRDefault="0017172C" w:rsidP="0017172C">
      <w:pPr>
        <w:numPr>
          <w:ilvl w:val="0"/>
          <w:numId w:val="2"/>
        </w:numPr>
        <w:ind w:left="720" w:hanging="720"/>
        <w:jc w:val="both"/>
        <w:rPr>
          <w:bCs/>
          <w:sz w:val="24"/>
        </w:rPr>
      </w:pPr>
      <w:r w:rsidRPr="00F325FB">
        <w:rPr>
          <w:bCs/>
          <w:sz w:val="24"/>
        </w:rPr>
        <w:t xml:space="preserve">Kasaikina, M., Fomenko, D., Labunskyy, V., Lachke, S., Qui, W., Moncaster, J., Zhang, J., Wojnarowicz, M., Natarajan,S.K., Malinouski, M., Schweizer, U., Tsuji, P., Carlson, B.A., Mass, R., Lou, M., Goldstein, L., Hatfield, D.L. and Gladyshev, V.N.: Roles of the 15 kDa selenoprotein (Sep15) in redox homeostasis and cataract development revealed by the analysis of Sep15 knockout mice. </w:t>
      </w:r>
      <w:r w:rsidRPr="00F325FB">
        <w:rPr>
          <w:b/>
          <w:bCs/>
          <w:i/>
          <w:sz w:val="24"/>
        </w:rPr>
        <w:t>J. Biol. Chem.</w:t>
      </w:r>
      <w:r w:rsidRPr="00F325FB">
        <w:rPr>
          <w:b/>
          <w:bCs/>
          <w:sz w:val="24"/>
        </w:rPr>
        <w:t xml:space="preserve"> 286:</w:t>
      </w:r>
      <w:r w:rsidRPr="00F325FB">
        <w:rPr>
          <w:bCs/>
          <w:sz w:val="24"/>
        </w:rPr>
        <w:t xml:space="preserve"> 33203-33212, 2011.</w:t>
      </w:r>
    </w:p>
    <w:p w14:paraId="5A6B761F" w14:textId="77777777" w:rsidR="0017172C" w:rsidRPr="00F325FB" w:rsidRDefault="0017172C" w:rsidP="0017172C">
      <w:pPr>
        <w:pStyle w:val="ListParagraph"/>
        <w:ind w:hanging="720"/>
        <w:rPr>
          <w:bCs/>
          <w:sz w:val="24"/>
        </w:rPr>
      </w:pPr>
    </w:p>
    <w:p w14:paraId="679F6424" w14:textId="77777777" w:rsidR="0017172C" w:rsidRPr="00F325FB" w:rsidRDefault="0017172C" w:rsidP="0017172C">
      <w:pPr>
        <w:numPr>
          <w:ilvl w:val="0"/>
          <w:numId w:val="2"/>
        </w:numPr>
        <w:ind w:left="720" w:hanging="720"/>
        <w:jc w:val="both"/>
        <w:rPr>
          <w:bCs/>
          <w:sz w:val="24"/>
        </w:rPr>
      </w:pPr>
      <w:r w:rsidRPr="00F325FB">
        <w:rPr>
          <w:bCs/>
          <w:sz w:val="24"/>
        </w:rPr>
        <w:t xml:space="preserve">Shim, M.S., Kim, J.Y., Lee, K.H., Jung, H.K., Carlson, B.A., Xu, X.-M., Hatfield, D.L. and Lee, B.J.: l(2)01810 is a novel type of glutamate transporter that is responsible for megamitochondrial formation. </w:t>
      </w:r>
      <w:r w:rsidRPr="00F325FB">
        <w:rPr>
          <w:b/>
          <w:bCs/>
          <w:i/>
          <w:sz w:val="24"/>
        </w:rPr>
        <w:t>Biochem. J.</w:t>
      </w:r>
      <w:r w:rsidRPr="00F325FB">
        <w:rPr>
          <w:b/>
          <w:bCs/>
          <w:sz w:val="24"/>
        </w:rPr>
        <w:t xml:space="preserve"> 439:</w:t>
      </w:r>
      <w:r w:rsidRPr="00F325FB">
        <w:rPr>
          <w:bCs/>
          <w:sz w:val="24"/>
        </w:rPr>
        <w:t xml:space="preserve"> 277-286, 2011.</w:t>
      </w:r>
    </w:p>
    <w:p w14:paraId="68D1B3F5" w14:textId="77777777" w:rsidR="0017172C" w:rsidRPr="00F325FB" w:rsidRDefault="0017172C" w:rsidP="0017172C">
      <w:pPr>
        <w:pStyle w:val="ListParagraph"/>
        <w:ind w:hanging="720"/>
        <w:rPr>
          <w:bCs/>
          <w:sz w:val="24"/>
        </w:rPr>
      </w:pPr>
    </w:p>
    <w:p w14:paraId="4FF1BA02" w14:textId="77777777" w:rsidR="0017172C" w:rsidRPr="00F325FB" w:rsidRDefault="0017172C" w:rsidP="0017172C">
      <w:pPr>
        <w:numPr>
          <w:ilvl w:val="0"/>
          <w:numId w:val="2"/>
        </w:numPr>
        <w:ind w:left="720" w:hanging="720"/>
        <w:jc w:val="both"/>
        <w:rPr>
          <w:bCs/>
          <w:sz w:val="24"/>
        </w:rPr>
      </w:pPr>
      <w:r w:rsidRPr="00F325FB">
        <w:rPr>
          <w:bCs/>
          <w:sz w:val="24"/>
        </w:rPr>
        <w:t xml:space="preserve">Lee, K.H., Shim, M.S., Kim, J.Y., Jung, H.K., Lee, E., Carlson, B.A., Xu, X.-M., Park, J.M., Hatfield, D.L., Park, T. and Lee, B.J.: </w:t>
      </w:r>
      <w:r w:rsidRPr="00F325FB">
        <w:rPr>
          <w:bCs/>
          <w:i/>
          <w:sz w:val="24"/>
        </w:rPr>
        <w:t>Drosophila</w:t>
      </w:r>
      <w:r w:rsidRPr="00F325FB">
        <w:rPr>
          <w:bCs/>
          <w:sz w:val="24"/>
        </w:rPr>
        <w:t xml:space="preserve"> selenophosphate synthetase 1 regulates vitamin B6 metabolism. </w:t>
      </w:r>
      <w:r w:rsidRPr="00F325FB">
        <w:rPr>
          <w:b/>
          <w:bCs/>
          <w:i/>
          <w:sz w:val="24"/>
        </w:rPr>
        <w:t>BMC Genomics</w:t>
      </w:r>
      <w:r w:rsidRPr="00F325FB">
        <w:rPr>
          <w:bCs/>
          <w:sz w:val="24"/>
        </w:rPr>
        <w:t xml:space="preserve"> </w:t>
      </w:r>
      <w:r w:rsidRPr="00F325FB">
        <w:rPr>
          <w:b/>
          <w:bCs/>
          <w:sz w:val="24"/>
        </w:rPr>
        <w:t>12:</w:t>
      </w:r>
      <w:r w:rsidRPr="00F325FB">
        <w:rPr>
          <w:bCs/>
          <w:sz w:val="24"/>
        </w:rPr>
        <w:t xml:space="preserve"> 426, 2011. </w:t>
      </w:r>
    </w:p>
    <w:p w14:paraId="0779D02C" w14:textId="77777777" w:rsidR="0017172C" w:rsidRPr="00F325FB" w:rsidRDefault="0017172C" w:rsidP="0017172C">
      <w:pPr>
        <w:pStyle w:val="ListParagraph"/>
        <w:tabs>
          <w:tab w:val="num" w:pos="720"/>
        </w:tabs>
        <w:ind w:hanging="720"/>
        <w:rPr>
          <w:bCs/>
          <w:sz w:val="24"/>
          <w:szCs w:val="24"/>
        </w:rPr>
      </w:pPr>
    </w:p>
    <w:p w14:paraId="6733DB9C" w14:textId="77777777" w:rsidR="0017172C" w:rsidRPr="00F325FB" w:rsidRDefault="0017172C" w:rsidP="0017172C">
      <w:pPr>
        <w:numPr>
          <w:ilvl w:val="0"/>
          <w:numId w:val="2"/>
        </w:numPr>
        <w:tabs>
          <w:tab w:val="num" w:pos="720"/>
        </w:tabs>
        <w:ind w:left="720" w:hanging="720"/>
        <w:jc w:val="both"/>
        <w:rPr>
          <w:bCs/>
          <w:sz w:val="24"/>
        </w:rPr>
      </w:pPr>
      <w:r w:rsidRPr="00F325FB">
        <w:rPr>
          <w:bCs/>
          <w:sz w:val="24"/>
          <w:szCs w:val="24"/>
        </w:rPr>
        <w:t xml:space="preserve">Malinouski, M., Kehr, S., Finney, L., Vogt, S., Carlson, B.A., Seravalli, J., Jin, R., Handy, D.E., Park, T.J., Loscalzo, J., Hatfield, D.L., and Gladyshev, V.N.: High-Resolution imaging of selenium in kidneys: A localized selenium pool associated with glutamine peroxidase 3. </w:t>
      </w:r>
      <w:r w:rsidRPr="00F325FB">
        <w:rPr>
          <w:b/>
          <w:bCs/>
          <w:i/>
          <w:sz w:val="24"/>
          <w:szCs w:val="24"/>
        </w:rPr>
        <w:t>Antiox. Redox Signal.</w:t>
      </w:r>
      <w:r w:rsidRPr="00F325FB">
        <w:rPr>
          <w:bCs/>
          <w:sz w:val="24"/>
          <w:szCs w:val="24"/>
        </w:rPr>
        <w:t xml:space="preserve"> </w:t>
      </w:r>
      <w:r w:rsidRPr="00F325FB">
        <w:rPr>
          <w:b/>
          <w:bCs/>
          <w:sz w:val="24"/>
          <w:szCs w:val="24"/>
        </w:rPr>
        <w:t>16:</w:t>
      </w:r>
      <w:r w:rsidRPr="00F325FB">
        <w:rPr>
          <w:bCs/>
          <w:sz w:val="24"/>
          <w:szCs w:val="24"/>
        </w:rPr>
        <w:t xml:space="preserve"> 185-192, 2012.</w:t>
      </w:r>
    </w:p>
    <w:p w14:paraId="4B7CCF48" w14:textId="77777777" w:rsidR="0017172C" w:rsidRPr="00F325FB" w:rsidRDefault="0017172C" w:rsidP="0017172C">
      <w:pPr>
        <w:pStyle w:val="ListParagraph"/>
        <w:tabs>
          <w:tab w:val="num" w:pos="720"/>
        </w:tabs>
        <w:ind w:hanging="720"/>
        <w:rPr>
          <w:sz w:val="24"/>
          <w:szCs w:val="24"/>
        </w:rPr>
      </w:pPr>
    </w:p>
    <w:p w14:paraId="0E28CE4F" w14:textId="77777777" w:rsidR="0017172C" w:rsidRPr="00F325FB" w:rsidRDefault="0017172C" w:rsidP="0017172C">
      <w:pPr>
        <w:numPr>
          <w:ilvl w:val="0"/>
          <w:numId w:val="2"/>
        </w:numPr>
        <w:tabs>
          <w:tab w:val="num" w:pos="720"/>
        </w:tabs>
        <w:ind w:left="720" w:hanging="720"/>
        <w:jc w:val="both"/>
        <w:rPr>
          <w:bCs/>
          <w:sz w:val="24"/>
        </w:rPr>
      </w:pPr>
      <w:r w:rsidRPr="00F325FB">
        <w:rPr>
          <w:sz w:val="24"/>
          <w:szCs w:val="24"/>
        </w:rPr>
        <w:t xml:space="preserve">Carlson, B.A., Yoo, M.-H., Conrad, M., Gladyshev, V.N., Hatfield, D.L. and Park, J.M.: Protein kinase-regulated expression and immune function of thioredoxin reductase 1 in mouse macrophages. </w:t>
      </w:r>
      <w:r w:rsidRPr="00F325FB">
        <w:rPr>
          <w:b/>
          <w:i/>
          <w:sz w:val="24"/>
          <w:szCs w:val="24"/>
        </w:rPr>
        <w:t>Mol. Immunol.</w:t>
      </w:r>
      <w:r w:rsidRPr="00F325FB">
        <w:rPr>
          <w:sz w:val="24"/>
          <w:szCs w:val="24"/>
        </w:rPr>
        <w:t xml:space="preserve"> </w:t>
      </w:r>
      <w:r w:rsidRPr="00F325FB">
        <w:rPr>
          <w:b/>
          <w:sz w:val="24"/>
          <w:szCs w:val="24"/>
        </w:rPr>
        <w:t>49:</w:t>
      </w:r>
      <w:r w:rsidRPr="00F325FB">
        <w:rPr>
          <w:sz w:val="24"/>
          <w:szCs w:val="24"/>
        </w:rPr>
        <w:t xml:space="preserve"> 311-316, 2011. </w:t>
      </w:r>
    </w:p>
    <w:p w14:paraId="4E7F554F" w14:textId="77777777" w:rsidR="0017172C" w:rsidRPr="00F325FB" w:rsidRDefault="0017172C" w:rsidP="0017172C">
      <w:pPr>
        <w:pStyle w:val="ListParagraph"/>
        <w:tabs>
          <w:tab w:val="num" w:pos="720"/>
        </w:tabs>
        <w:ind w:hanging="720"/>
        <w:rPr>
          <w:bCs/>
          <w:sz w:val="24"/>
        </w:rPr>
      </w:pPr>
    </w:p>
    <w:p w14:paraId="05F8A2C7" w14:textId="77777777" w:rsidR="0017172C" w:rsidRPr="00F325FB" w:rsidRDefault="0017172C" w:rsidP="0017172C">
      <w:pPr>
        <w:numPr>
          <w:ilvl w:val="0"/>
          <w:numId w:val="2"/>
        </w:numPr>
        <w:tabs>
          <w:tab w:val="num" w:pos="720"/>
        </w:tabs>
        <w:ind w:left="720" w:hanging="720"/>
        <w:jc w:val="both"/>
        <w:rPr>
          <w:bCs/>
          <w:sz w:val="24"/>
        </w:rPr>
      </w:pPr>
      <w:r w:rsidRPr="00F325FB">
        <w:rPr>
          <w:bCs/>
          <w:sz w:val="24"/>
        </w:rPr>
        <w:lastRenderedPageBreak/>
        <w:t xml:space="preserve">Shchedrina, V., Everley, R., Zhang, Y., Gygi, S., Hatfield, D.L. and Gladyshev, V.N.: Selenoprotein K binds multi-protein complexes and is involved in the regulation of ER homeostasis. </w:t>
      </w:r>
      <w:r w:rsidRPr="00F325FB">
        <w:rPr>
          <w:b/>
          <w:bCs/>
          <w:i/>
          <w:sz w:val="24"/>
        </w:rPr>
        <w:t xml:space="preserve">J. Biol. Chem. </w:t>
      </w:r>
      <w:r w:rsidRPr="00F325FB">
        <w:rPr>
          <w:b/>
          <w:bCs/>
          <w:sz w:val="24"/>
        </w:rPr>
        <w:t>286:</w:t>
      </w:r>
      <w:r w:rsidRPr="00F325FB">
        <w:rPr>
          <w:bCs/>
          <w:sz w:val="24"/>
        </w:rPr>
        <w:t xml:space="preserve"> 42937-42948, 2011.</w:t>
      </w:r>
    </w:p>
    <w:p w14:paraId="2E894F10" w14:textId="77777777" w:rsidR="0017172C" w:rsidRPr="00F325FB" w:rsidRDefault="0017172C" w:rsidP="0017172C">
      <w:pPr>
        <w:pStyle w:val="ListParagraph"/>
        <w:tabs>
          <w:tab w:val="num" w:pos="720"/>
        </w:tabs>
        <w:ind w:hanging="720"/>
        <w:rPr>
          <w:sz w:val="24"/>
          <w:szCs w:val="24"/>
        </w:rPr>
      </w:pPr>
    </w:p>
    <w:p w14:paraId="64AAD713" w14:textId="77777777" w:rsidR="0017172C" w:rsidRPr="00F325FB" w:rsidRDefault="0017172C" w:rsidP="0017172C">
      <w:pPr>
        <w:numPr>
          <w:ilvl w:val="0"/>
          <w:numId w:val="2"/>
        </w:numPr>
        <w:tabs>
          <w:tab w:val="num" w:pos="720"/>
        </w:tabs>
        <w:ind w:left="720" w:hanging="720"/>
        <w:jc w:val="both"/>
        <w:rPr>
          <w:sz w:val="24"/>
          <w:szCs w:val="24"/>
        </w:rPr>
      </w:pPr>
      <w:r w:rsidRPr="00F325FB">
        <w:rPr>
          <w:sz w:val="24"/>
          <w:szCs w:val="24"/>
        </w:rPr>
        <w:t xml:space="preserve">Naranjo-Suarez, S., Carlson, B.A., Tsuji, P.A., Yoo, M.-H., Gladyshev, V.N. and Hatfield, D.L.: HIF-independent regulation of TR1 contributes to the high levels of reactive oxygen species induced by hypoxia. </w:t>
      </w:r>
      <w:r w:rsidRPr="00F325FB">
        <w:rPr>
          <w:b/>
          <w:i/>
          <w:sz w:val="24"/>
          <w:szCs w:val="24"/>
        </w:rPr>
        <w:t>PLoS One</w:t>
      </w:r>
      <w:r w:rsidRPr="00F325FB">
        <w:rPr>
          <w:sz w:val="24"/>
          <w:szCs w:val="24"/>
        </w:rPr>
        <w:t xml:space="preserve"> </w:t>
      </w:r>
      <w:r w:rsidRPr="00F325FB">
        <w:rPr>
          <w:b/>
          <w:sz w:val="24"/>
          <w:szCs w:val="24"/>
        </w:rPr>
        <w:t>7(2):</w:t>
      </w:r>
      <w:r w:rsidRPr="00F325FB">
        <w:rPr>
          <w:sz w:val="24"/>
          <w:szCs w:val="24"/>
        </w:rPr>
        <w:t xml:space="preserve"> e30470, 2012.</w:t>
      </w:r>
    </w:p>
    <w:p w14:paraId="0909F1EF" w14:textId="77777777" w:rsidR="0017172C" w:rsidRPr="00F325FB" w:rsidRDefault="0017172C" w:rsidP="0017172C">
      <w:pPr>
        <w:tabs>
          <w:tab w:val="num" w:pos="720"/>
        </w:tabs>
        <w:ind w:left="720" w:hanging="720"/>
        <w:jc w:val="both"/>
        <w:rPr>
          <w:sz w:val="24"/>
          <w:szCs w:val="24"/>
        </w:rPr>
      </w:pPr>
    </w:p>
    <w:p w14:paraId="5D93253B" w14:textId="77777777" w:rsidR="0017172C" w:rsidRPr="00F325FB" w:rsidRDefault="0017172C" w:rsidP="0017172C">
      <w:pPr>
        <w:numPr>
          <w:ilvl w:val="0"/>
          <w:numId w:val="2"/>
        </w:numPr>
        <w:tabs>
          <w:tab w:val="num" w:pos="720"/>
        </w:tabs>
        <w:ind w:left="720" w:hanging="720"/>
        <w:jc w:val="both"/>
        <w:rPr>
          <w:bCs/>
          <w:sz w:val="24"/>
        </w:rPr>
      </w:pPr>
      <w:r w:rsidRPr="00F325FB">
        <w:rPr>
          <w:sz w:val="24"/>
          <w:szCs w:val="24"/>
        </w:rPr>
        <w:t xml:space="preserve">Kasaikina, M.V., Hatfield, D.L. and Gladyshev, V.N.: Understanding selenoprotein function and regulation through the use of animal models. </w:t>
      </w:r>
      <w:r w:rsidRPr="00F325FB">
        <w:rPr>
          <w:b/>
          <w:i/>
          <w:sz w:val="24"/>
          <w:szCs w:val="24"/>
        </w:rPr>
        <w:t>Biochem. Biophys. Acta</w:t>
      </w:r>
      <w:r w:rsidRPr="00F325FB">
        <w:rPr>
          <w:sz w:val="24"/>
          <w:szCs w:val="24"/>
        </w:rPr>
        <w:t xml:space="preserve"> </w:t>
      </w:r>
      <w:r w:rsidRPr="00F325FB">
        <w:rPr>
          <w:b/>
          <w:sz w:val="24"/>
          <w:szCs w:val="24"/>
        </w:rPr>
        <w:t>1823:</w:t>
      </w:r>
      <w:r w:rsidRPr="00F325FB">
        <w:rPr>
          <w:sz w:val="24"/>
          <w:szCs w:val="24"/>
        </w:rPr>
        <w:t xml:space="preserve"> 1633-1642, 2012. </w:t>
      </w:r>
    </w:p>
    <w:p w14:paraId="7108263E" w14:textId="77777777" w:rsidR="0017172C" w:rsidRPr="00F325FB" w:rsidRDefault="0017172C" w:rsidP="0017172C">
      <w:pPr>
        <w:pStyle w:val="ListParagraph"/>
        <w:tabs>
          <w:tab w:val="num" w:pos="720"/>
        </w:tabs>
        <w:ind w:hanging="720"/>
        <w:rPr>
          <w:sz w:val="24"/>
          <w:szCs w:val="24"/>
        </w:rPr>
      </w:pPr>
    </w:p>
    <w:p w14:paraId="60B0023F" w14:textId="77777777" w:rsidR="0017172C" w:rsidRPr="00F325FB" w:rsidRDefault="0017172C" w:rsidP="0017172C">
      <w:pPr>
        <w:numPr>
          <w:ilvl w:val="0"/>
          <w:numId w:val="2"/>
        </w:numPr>
        <w:tabs>
          <w:tab w:val="num" w:pos="720"/>
        </w:tabs>
        <w:ind w:left="720" w:hanging="720"/>
        <w:jc w:val="both"/>
        <w:rPr>
          <w:bCs/>
          <w:sz w:val="24"/>
        </w:rPr>
      </w:pPr>
      <w:r w:rsidRPr="00F325FB">
        <w:rPr>
          <w:sz w:val="24"/>
          <w:szCs w:val="24"/>
        </w:rPr>
        <w:t xml:space="preserve">Mariotti, M., Ridge, P.G., Zhang, Y., Lobanov, A.V., Pringle, T.H., Guigo, R., Hatfield, D.L. and Gladyshev, V.N.: Composition and evolution of the vertebrate and mammalian selenoproteomes. </w:t>
      </w:r>
      <w:r w:rsidRPr="00F325FB">
        <w:rPr>
          <w:b/>
          <w:bCs/>
          <w:i/>
          <w:sz w:val="24"/>
        </w:rPr>
        <w:t>PLoS One</w:t>
      </w:r>
      <w:r w:rsidRPr="00F325FB">
        <w:rPr>
          <w:bCs/>
          <w:sz w:val="24"/>
        </w:rPr>
        <w:t xml:space="preserve"> </w:t>
      </w:r>
      <w:r w:rsidRPr="00F325FB">
        <w:rPr>
          <w:b/>
          <w:bCs/>
          <w:sz w:val="24"/>
        </w:rPr>
        <w:t>7(3):</w:t>
      </w:r>
      <w:r w:rsidRPr="00F325FB">
        <w:rPr>
          <w:bCs/>
          <w:sz w:val="24"/>
        </w:rPr>
        <w:t>e33066, 2012.</w:t>
      </w:r>
    </w:p>
    <w:p w14:paraId="5B53101D" w14:textId="77777777" w:rsidR="0017172C" w:rsidRPr="00F325FB" w:rsidRDefault="0017172C" w:rsidP="0017172C">
      <w:pPr>
        <w:pStyle w:val="ListParagraph"/>
        <w:tabs>
          <w:tab w:val="num" w:pos="720"/>
        </w:tabs>
        <w:ind w:hanging="720"/>
        <w:rPr>
          <w:sz w:val="24"/>
          <w:szCs w:val="24"/>
        </w:rPr>
      </w:pPr>
    </w:p>
    <w:p w14:paraId="1C9E1196" w14:textId="77777777" w:rsidR="0017172C" w:rsidRPr="00F325FB" w:rsidRDefault="0017172C" w:rsidP="0017172C">
      <w:pPr>
        <w:numPr>
          <w:ilvl w:val="0"/>
          <w:numId w:val="2"/>
        </w:numPr>
        <w:tabs>
          <w:tab w:val="num" w:pos="720"/>
        </w:tabs>
        <w:ind w:left="720" w:hanging="720"/>
        <w:jc w:val="both"/>
        <w:rPr>
          <w:bCs/>
          <w:sz w:val="24"/>
        </w:rPr>
      </w:pPr>
      <w:r w:rsidRPr="00F325FB">
        <w:rPr>
          <w:sz w:val="24"/>
          <w:szCs w:val="24"/>
        </w:rPr>
        <w:t xml:space="preserve">Hudson, T.S., Carlson, B.A., Hoeneroff, M., Young, H.A., Sordillo, L., Muller, W., Hatfield, D.L. and Green, J.E.: Selenoproteins reduce susceptibility to DMBA-induced mammary carcinogenesis. </w:t>
      </w:r>
      <w:r w:rsidRPr="00F325FB">
        <w:rPr>
          <w:b/>
          <w:i/>
          <w:sz w:val="24"/>
          <w:szCs w:val="24"/>
        </w:rPr>
        <w:t>Carcinogenesis</w:t>
      </w:r>
      <w:r w:rsidRPr="00F325FB">
        <w:rPr>
          <w:b/>
          <w:sz w:val="24"/>
          <w:szCs w:val="24"/>
        </w:rPr>
        <w:t xml:space="preserve"> 33:</w:t>
      </w:r>
      <w:r w:rsidRPr="00F325FB">
        <w:rPr>
          <w:sz w:val="24"/>
          <w:szCs w:val="24"/>
        </w:rPr>
        <w:t xml:space="preserve"> 1225-1230, 2012.</w:t>
      </w:r>
      <w:r w:rsidRPr="00F325FB">
        <w:rPr>
          <w:bCs/>
          <w:sz w:val="24"/>
          <w:szCs w:val="24"/>
        </w:rPr>
        <w:t xml:space="preserve"> </w:t>
      </w:r>
    </w:p>
    <w:p w14:paraId="7715744A" w14:textId="77777777" w:rsidR="0017172C" w:rsidRPr="00F325FB" w:rsidRDefault="0017172C" w:rsidP="0017172C">
      <w:pPr>
        <w:pStyle w:val="ListParagraph"/>
        <w:tabs>
          <w:tab w:val="num" w:pos="720"/>
        </w:tabs>
        <w:ind w:hanging="720"/>
        <w:rPr>
          <w:bCs/>
          <w:sz w:val="24"/>
          <w:szCs w:val="24"/>
        </w:rPr>
      </w:pPr>
    </w:p>
    <w:p w14:paraId="0D1B420F" w14:textId="77777777" w:rsidR="0017172C" w:rsidRPr="00F325FB" w:rsidRDefault="0017172C" w:rsidP="0017172C">
      <w:pPr>
        <w:numPr>
          <w:ilvl w:val="0"/>
          <w:numId w:val="2"/>
        </w:numPr>
        <w:tabs>
          <w:tab w:val="num" w:pos="720"/>
        </w:tabs>
        <w:ind w:left="720" w:hanging="720"/>
        <w:jc w:val="both"/>
        <w:rPr>
          <w:bCs/>
          <w:sz w:val="24"/>
        </w:rPr>
      </w:pPr>
      <w:r w:rsidRPr="00F325FB">
        <w:rPr>
          <w:bCs/>
          <w:sz w:val="24"/>
          <w:szCs w:val="24"/>
        </w:rPr>
        <w:t xml:space="preserve">Tobe, R., Yoo, M.-H., Fradejas-Villar, N., Carlson, B.A., Calvo, S., Gladyshev, V.N. and Hatfield, D.L.: </w:t>
      </w:r>
      <w:r w:rsidRPr="00F325FB">
        <w:rPr>
          <w:sz w:val="24"/>
          <w:szCs w:val="24"/>
        </w:rPr>
        <w:t xml:space="preserve">Thioredoxin reductase 1 deficiency enhances selenite toxicity in cancer cells via a thioredoxin-independent mechanism. </w:t>
      </w:r>
      <w:r w:rsidRPr="00F325FB">
        <w:rPr>
          <w:b/>
          <w:i/>
          <w:sz w:val="24"/>
          <w:szCs w:val="24"/>
        </w:rPr>
        <w:t>Biochem. J.</w:t>
      </w:r>
      <w:r w:rsidRPr="00F325FB">
        <w:rPr>
          <w:i/>
          <w:sz w:val="24"/>
          <w:szCs w:val="24"/>
        </w:rPr>
        <w:t xml:space="preserve"> </w:t>
      </w:r>
      <w:r w:rsidRPr="00F325FB">
        <w:rPr>
          <w:b/>
          <w:sz w:val="24"/>
          <w:szCs w:val="24"/>
        </w:rPr>
        <w:t>445:</w:t>
      </w:r>
      <w:r w:rsidRPr="00F325FB">
        <w:rPr>
          <w:sz w:val="24"/>
          <w:szCs w:val="24"/>
        </w:rPr>
        <w:t xml:space="preserve"> 423-430, 2012.</w:t>
      </w:r>
    </w:p>
    <w:p w14:paraId="69C1E0A2" w14:textId="77777777" w:rsidR="0017172C" w:rsidRPr="00F325FB" w:rsidRDefault="0017172C" w:rsidP="0017172C">
      <w:pPr>
        <w:pStyle w:val="ListParagraph"/>
        <w:tabs>
          <w:tab w:val="num" w:pos="720"/>
        </w:tabs>
        <w:ind w:hanging="720"/>
        <w:rPr>
          <w:sz w:val="24"/>
          <w:szCs w:val="24"/>
        </w:rPr>
      </w:pPr>
    </w:p>
    <w:p w14:paraId="4DD3A6FA" w14:textId="77777777" w:rsidR="0017172C" w:rsidRPr="00F325FB" w:rsidRDefault="0017172C" w:rsidP="0017172C">
      <w:pPr>
        <w:numPr>
          <w:ilvl w:val="0"/>
          <w:numId w:val="2"/>
        </w:numPr>
        <w:tabs>
          <w:tab w:val="num" w:pos="720"/>
        </w:tabs>
        <w:ind w:left="720" w:hanging="720"/>
        <w:jc w:val="both"/>
        <w:rPr>
          <w:bCs/>
          <w:sz w:val="24"/>
          <w:szCs w:val="24"/>
        </w:rPr>
      </w:pPr>
      <w:r w:rsidRPr="00F325FB">
        <w:rPr>
          <w:sz w:val="24"/>
          <w:szCs w:val="24"/>
        </w:rPr>
        <w:t xml:space="preserve">Carlson, B.A., Yoo, M.-H., Tobe, R., Mueller, C., Naranjo-Suarez, S., Hoffman, V.J., Gladyshev, V.N. and Hatfield, D.L.: Thioredoxin reductase 1 protects against chemically induced hepatocarcinogenesis via control of cellular redox homeostasis. </w:t>
      </w:r>
      <w:r w:rsidRPr="00F325FB">
        <w:rPr>
          <w:b/>
          <w:i/>
          <w:sz w:val="24"/>
          <w:szCs w:val="24"/>
        </w:rPr>
        <w:t>Carcinogenesis</w:t>
      </w:r>
      <w:r w:rsidRPr="00F325FB">
        <w:rPr>
          <w:sz w:val="24"/>
          <w:szCs w:val="24"/>
        </w:rPr>
        <w:t xml:space="preserve"> </w:t>
      </w:r>
      <w:r w:rsidRPr="00F325FB">
        <w:rPr>
          <w:b/>
          <w:sz w:val="24"/>
          <w:szCs w:val="24"/>
        </w:rPr>
        <w:t xml:space="preserve">33: </w:t>
      </w:r>
      <w:r w:rsidRPr="00F325FB">
        <w:rPr>
          <w:sz w:val="24"/>
          <w:szCs w:val="24"/>
        </w:rPr>
        <w:t>1806-1813, 2012.</w:t>
      </w:r>
    </w:p>
    <w:p w14:paraId="4BB9B5E3" w14:textId="77777777" w:rsidR="0017172C" w:rsidRPr="00F325FB" w:rsidRDefault="0017172C" w:rsidP="0017172C">
      <w:pPr>
        <w:pStyle w:val="ListParagraph"/>
        <w:tabs>
          <w:tab w:val="num" w:pos="720"/>
        </w:tabs>
        <w:ind w:hanging="720"/>
        <w:rPr>
          <w:bCs/>
          <w:sz w:val="24"/>
        </w:rPr>
      </w:pPr>
    </w:p>
    <w:p w14:paraId="2E83A2FA" w14:textId="77777777" w:rsidR="0017172C" w:rsidRPr="00F325FB" w:rsidRDefault="0017172C" w:rsidP="0017172C">
      <w:pPr>
        <w:numPr>
          <w:ilvl w:val="0"/>
          <w:numId w:val="2"/>
        </w:numPr>
        <w:tabs>
          <w:tab w:val="num" w:pos="720"/>
        </w:tabs>
        <w:ind w:left="720" w:hanging="720"/>
        <w:jc w:val="both"/>
        <w:rPr>
          <w:bCs/>
          <w:sz w:val="24"/>
          <w:szCs w:val="24"/>
        </w:rPr>
      </w:pPr>
      <w:r w:rsidRPr="00F325FB">
        <w:rPr>
          <w:bCs/>
          <w:sz w:val="24"/>
        </w:rPr>
        <w:t xml:space="preserve">Tsuji, P.A., Carlson, B.A., Naranjo-Suarez, S., Yoo, M.-H., Xu, X.-M., Fomenko, D.E., Gladyshev, V.N., Hatfield, D.L. and Davis, C.D.: Knockout of the 15 kDa selenoprotein protects against chemically-induced aberrant crypt formation in mice. </w:t>
      </w:r>
      <w:r w:rsidRPr="00F325FB">
        <w:rPr>
          <w:b/>
          <w:i/>
          <w:sz w:val="24"/>
          <w:szCs w:val="24"/>
        </w:rPr>
        <w:t>PLoS One</w:t>
      </w:r>
      <w:r w:rsidRPr="00F325FB">
        <w:rPr>
          <w:sz w:val="24"/>
          <w:szCs w:val="24"/>
        </w:rPr>
        <w:t xml:space="preserve"> </w:t>
      </w:r>
      <w:r w:rsidRPr="00F325FB">
        <w:rPr>
          <w:rFonts w:eastAsia="Calibri"/>
          <w:b/>
          <w:color w:val="000000"/>
          <w:sz w:val="24"/>
          <w:szCs w:val="24"/>
        </w:rPr>
        <w:t>7(12):</w:t>
      </w:r>
      <w:r w:rsidRPr="00F325FB">
        <w:rPr>
          <w:rFonts w:eastAsia="Calibri"/>
          <w:color w:val="000000"/>
          <w:sz w:val="24"/>
          <w:szCs w:val="24"/>
        </w:rPr>
        <w:t xml:space="preserve"> e50574, 2012.</w:t>
      </w:r>
    </w:p>
    <w:p w14:paraId="0B101EAD" w14:textId="77777777" w:rsidR="0017172C" w:rsidRPr="00F325FB" w:rsidRDefault="0017172C" w:rsidP="0017172C">
      <w:pPr>
        <w:jc w:val="both"/>
        <w:rPr>
          <w:bCs/>
          <w:sz w:val="24"/>
          <w:szCs w:val="24"/>
        </w:rPr>
      </w:pPr>
    </w:p>
    <w:p w14:paraId="04757BC3" w14:textId="513BB68C" w:rsidR="0017172C" w:rsidRPr="00F325FB" w:rsidRDefault="0017172C" w:rsidP="0017172C">
      <w:pPr>
        <w:numPr>
          <w:ilvl w:val="0"/>
          <w:numId w:val="2"/>
        </w:numPr>
        <w:tabs>
          <w:tab w:val="num" w:pos="720"/>
        </w:tabs>
        <w:ind w:left="720" w:hanging="720"/>
        <w:jc w:val="both"/>
        <w:rPr>
          <w:bCs/>
          <w:sz w:val="24"/>
          <w:szCs w:val="24"/>
        </w:rPr>
      </w:pPr>
      <w:r w:rsidRPr="00F325FB">
        <w:rPr>
          <w:sz w:val="24"/>
          <w:szCs w:val="24"/>
        </w:rPr>
        <w:t xml:space="preserve">Kim, M., Chen, Z., Shim, M.S., Lee, M.S., Kim, J.E., Kwon, Y.E., Yoo, T.J., Kim, J.Y., Bang, J.Y., Carlson, B.A., Seol, J.H., Hatfield, D.L. and Lee, B.J.: </w:t>
      </w:r>
      <w:r w:rsidRPr="00F325FB">
        <w:rPr>
          <w:bCs/>
          <w:sz w:val="24"/>
          <w:szCs w:val="24"/>
        </w:rPr>
        <w:t xml:space="preserve">SUMO modification of NZFP </w:t>
      </w:r>
      <w:r w:rsidRPr="00F325FB">
        <w:rPr>
          <w:bCs/>
          <w:sz w:val="24"/>
          <w:szCs w:val="24"/>
          <w:lang w:eastAsia="ko-KR"/>
        </w:rPr>
        <w:t xml:space="preserve">mediates transcriptional repression through </w:t>
      </w:r>
      <w:r w:rsidRPr="00F325FB">
        <w:rPr>
          <w:bCs/>
          <w:sz w:val="24"/>
          <w:szCs w:val="24"/>
        </w:rPr>
        <w:t xml:space="preserve">TBP binding. </w:t>
      </w:r>
      <w:bookmarkStart w:id="1" w:name="OLE_LINK1"/>
      <w:r w:rsidRPr="00F325FB">
        <w:rPr>
          <w:b/>
          <w:bCs/>
          <w:i/>
          <w:sz w:val="24"/>
          <w:szCs w:val="24"/>
        </w:rPr>
        <w:t>Mol. Cells</w:t>
      </w:r>
      <w:r w:rsidRPr="00F325FB">
        <w:rPr>
          <w:bCs/>
          <w:sz w:val="24"/>
          <w:szCs w:val="24"/>
        </w:rPr>
        <w:t xml:space="preserve"> </w:t>
      </w:r>
      <w:r w:rsidRPr="00F325FB">
        <w:rPr>
          <w:b/>
          <w:bCs/>
          <w:sz w:val="24"/>
          <w:szCs w:val="24"/>
        </w:rPr>
        <w:t>35(1):</w:t>
      </w:r>
      <w:r w:rsidRPr="00F325FB">
        <w:rPr>
          <w:bCs/>
          <w:sz w:val="24"/>
          <w:szCs w:val="24"/>
        </w:rPr>
        <w:t xml:space="preserve"> 70-78, 2013.</w:t>
      </w:r>
    </w:p>
    <w:p w14:paraId="2A19A210" w14:textId="77777777" w:rsidR="0017172C" w:rsidRPr="00F325FB" w:rsidRDefault="0017172C" w:rsidP="0017172C">
      <w:pPr>
        <w:pStyle w:val="ListParagraph"/>
        <w:tabs>
          <w:tab w:val="num" w:pos="720"/>
        </w:tabs>
        <w:ind w:hanging="720"/>
        <w:rPr>
          <w:sz w:val="24"/>
          <w:szCs w:val="24"/>
        </w:rPr>
      </w:pPr>
    </w:p>
    <w:p w14:paraId="346AF876" w14:textId="77777777" w:rsidR="0017172C" w:rsidRPr="00F325FB" w:rsidRDefault="0017172C" w:rsidP="0017172C">
      <w:pPr>
        <w:numPr>
          <w:ilvl w:val="0"/>
          <w:numId w:val="2"/>
        </w:numPr>
        <w:tabs>
          <w:tab w:val="num" w:pos="720"/>
        </w:tabs>
        <w:ind w:left="720" w:hanging="720"/>
        <w:jc w:val="both"/>
        <w:rPr>
          <w:bCs/>
          <w:sz w:val="24"/>
          <w:szCs w:val="24"/>
        </w:rPr>
      </w:pPr>
      <w:r w:rsidRPr="00F325FB">
        <w:rPr>
          <w:sz w:val="24"/>
          <w:szCs w:val="24"/>
        </w:rPr>
        <w:t>Sengupta, A., Lichti, U.F., Carlson, B.A., Cataosson, C., Ryscavage, A.O., Mikulec, C., Conrad, M., Fischer, S.M., Hatfield, D.L. and Yuspa, S.H.</w:t>
      </w:r>
      <w:bookmarkEnd w:id="1"/>
      <w:r w:rsidRPr="00F325FB">
        <w:rPr>
          <w:sz w:val="24"/>
          <w:szCs w:val="24"/>
        </w:rPr>
        <w:t xml:space="preserve">: </w:t>
      </w:r>
      <w:r w:rsidRPr="00F325FB">
        <w:rPr>
          <w:bCs/>
          <w:sz w:val="24"/>
          <w:szCs w:val="24"/>
        </w:rPr>
        <w:t xml:space="preserve">Targeted disruption of glutathione peroxidase 4 (GPx4) in mouse skin epithelial cells impairs postnatal hair follicle morphogenesis through elevation of COX-2 and lipid hydroperoxides. </w:t>
      </w:r>
      <w:r w:rsidRPr="00F325FB">
        <w:rPr>
          <w:b/>
          <w:bCs/>
          <w:i/>
          <w:sz w:val="24"/>
          <w:szCs w:val="24"/>
        </w:rPr>
        <w:t>J. Invest. Dermat.</w:t>
      </w:r>
      <w:r w:rsidRPr="00F325FB">
        <w:rPr>
          <w:bCs/>
          <w:sz w:val="24"/>
          <w:szCs w:val="24"/>
        </w:rPr>
        <w:t xml:space="preserve"> </w:t>
      </w:r>
      <w:r w:rsidRPr="00F325FB">
        <w:rPr>
          <w:b/>
          <w:sz w:val="24"/>
          <w:szCs w:val="24"/>
        </w:rPr>
        <w:t xml:space="preserve">133: </w:t>
      </w:r>
      <w:r w:rsidRPr="00F325FB">
        <w:rPr>
          <w:sz w:val="24"/>
          <w:szCs w:val="24"/>
        </w:rPr>
        <w:t>1731-1741, 2013.</w:t>
      </w:r>
    </w:p>
    <w:p w14:paraId="06CA86A3" w14:textId="77777777" w:rsidR="0017172C" w:rsidRPr="00F325FB" w:rsidRDefault="0017172C" w:rsidP="0017172C">
      <w:pPr>
        <w:pStyle w:val="ListParagraph"/>
        <w:tabs>
          <w:tab w:val="num" w:pos="720"/>
        </w:tabs>
        <w:ind w:hanging="720"/>
        <w:rPr>
          <w:sz w:val="24"/>
          <w:szCs w:val="24"/>
        </w:rPr>
      </w:pPr>
    </w:p>
    <w:p w14:paraId="229BBE6F" w14:textId="77777777" w:rsidR="0017172C" w:rsidRPr="00F325FB" w:rsidRDefault="0017172C" w:rsidP="0017172C">
      <w:pPr>
        <w:numPr>
          <w:ilvl w:val="0"/>
          <w:numId w:val="2"/>
        </w:numPr>
        <w:tabs>
          <w:tab w:val="num" w:pos="720"/>
        </w:tabs>
        <w:ind w:left="720" w:hanging="720"/>
        <w:jc w:val="both"/>
        <w:rPr>
          <w:bCs/>
          <w:sz w:val="24"/>
          <w:szCs w:val="24"/>
        </w:rPr>
      </w:pPr>
      <w:r w:rsidRPr="00F325FB">
        <w:rPr>
          <w:sz w:val="24"/>
          <w:szCs w:val="24"/>
        </w:rPr>
        <w:lastRenderedPageBreak/>
        <w:t>Kasaikina, M.V., Turanov, A.A., Avanesov, A., Schweizer, U., Seeher, S., Bronson, R.T.,</w:t>
      </w:r>
      <w:r w:rsidRPr="00F325FB">
        <w:rPr>
          <w:sz w:val="24"/>
          <w:szCs w:val="24"/>
          <w:vertAlign w:val="superscript"/>
        </w:rPr>
        <w:t xml:space="preserve"> </w:t>
      </w:r>
      <w:r w:rsidRPr="00F325FB">
        <w:rPr>
          <w:sz w:val="24"/>
          <w:szCs w:val="24"/>
        </w:rPr>
        <w:t xml:space="preserve">Novoselov, S.N., </w:t>
      </w:r>
      <w:r w:rsidRPr="00F325FB">
        <w:rPr>
          <w:color w:val="141413"/>
          <w:sz w:val="24"/>
          <w:szCs w:val="24"/>
        </w:rPr>
        <w:t xml:space="preserve">Carlson, B.A., </w:t>
      </w:r>
      <w:r w:rsidRPr="00F325FB">
        <w:rPr>
          <w:sz w:val="24"/>
          <w:szCs w:val="24"/>
        </w:rPr>
        <w:t xml:space="preserve">Hatfield, D.L. and Gladyshev, V.N.: Contrasting roles of dietary selenium and selenoproteins in chemically induced hepatocarcinogenesis. </w:t>
      </w:r>
      <w:r w:rsidRPr="00F325FB">
        <w:rPr>
          <w:b/>
          <w:i/>
          <w:sz w:val="24"/>
          <w:szCs w:val="24"/>
        </w:rPr>
        <w:t>Carcinogenesis</w:t>
      </w:r>
      <w:r w:rsidRPr="00F325FB">
        <w:rPr>
          <w:b/>
          <w:sz w:val="24"/>
          <w:szCs w:val="24"/>
        </w:rPr>
        <w:t xml:space="preserve"> 33:</w:t>
      </w:r>
      <w:r w:rsidRPr="00F325FB">
        <w:rPr>
          <w:sz w:val="24"/>
          <w:szCs w:val="24"/>
        </w:rPr>
        <w:t xml:space="preserve"> 1089-1095, 2013.</w:t>
      </w:r>
    </w:p>
    <w:p w14:paraId="4BE56A09" w14:textId="77777777" w:rsidR="0017172C" w:rsidRPr="00F325FB" w:rsidRDefault="0017172C" w:rsidP="0017172C">
      <w:pPr>
        <w:pStyle w:val="ListParagraph"/>
        <w:tabs>
          <w:tab w:val="num" w:pos="720"/>
        </w:tabs>
        <w:ind w:hanging="720"/>
        <w:rPr>
          <w:sz w:val="24"/>
          <w:szCs w:val="24"/>
        </w:rPr>
      </w:pPr>
    </w:p>
    <w:p w14:paraId="3B21C093" w14:textId="2D5DF779" w:rsidR="0017172C" w:rsidRPr="00F325FB" w:rsidRDefault="0017172C" w:rsidP="0017172C">
      <w:pPr>
        <w:numPr>
          <w:ilvl w:val="0"/>
          <w:numId w:val="2"/>
        </w:numPr>
        <w:tabs>
          <w:tab w:val="num" w:pos="720"/>
        </w:tabs>
        <w:ind w:left="720" w:hanging="720"/>
        <w:jc w:val="both"/>
        <w:rPr>
          <w:bCs/>
          <w:sz w:val="24"/>
          <w:szCs w:val="24"/>
        </w:rPr>
      </w:pPr>
      <w:r w:rsidRPr="00F325FB">
        <w:rPr>
          <w:sz w:val="24"/>
          <w:szCs w:val="24"/>
        </w:rPr>
        <w:t xml:space="preserve">Moustafa, M.E., Carlson, B.A., Anver, M.R., Bobe, G., Zhong, N., Ward, J.M., Perella, C.M., Hoffmann, V.J., Rogers, K., Combs, G.F. Jr., Schweizer, U., Merlino, G., Gladyshev, V.N. </w:t>
      </w:r>
      <w:r w:rsidR="009653EA" w:rsidRPr="00F325FB">
        <w:rPr>
          <w:sz w:val="24"/>
          <w:szCs w:val="24"/>
        </w:rPr>
        <w:t xml:space="preserve">and </w:t>
      </w:r>
      <w:r w:rsidRPr="00F325FB">
        <w:rPr>
          <w:sz w:val="24"/>
          <w:szCs w:val="24"/>
        </w:rPr>
        <w:t xml:space="preserve">Hatfield, D.L.: Selenium and selenoprotein deficiencies induce widespread pyogranuloma formation in mice, while high levels of dietary selenium decrease liver tumor size driven by TGF. </w:t>
      </w:r>
      <w:r w:rsidRPr="00F325FB">
        <w:rPr>
          <w:b/>
          <w:i/>
          <w:sz w:val="24"/>
          <w:szCs w:val="24"/>
        </w:rPr>
        <w:t>PLoS One</w:t>
      </w:r>
      <w:r w:rsidRPr="00F325FB">
        <w:rPr>
          <w:sz w:val="24"/>
          <w:szCs w:val="24"/>
        </w:rPr>
        <w:t xml:space="preserve"> </w:t>
      </w:r>
      <w:r w:rsidRPr="00F325FB">
        <w:rPr>
          <w:b/>
          <w:sz w:val="24"/>
          <w:szCs w:val="24"/>
        </w:rPr>
        <w:t>8(2):</w:t>
      </w:r>
      <w:r w:rsidRPr="00F325FB">
        <w:rPr>
          <w:sz w:val="24"/>
          <w:szCs w:val="24"/>
        </w:rPr>
        <w:t xml:space="preserve"> e57389, 2013.  </w:t>
      </w:r>
    </w:p>
    <w:p w14:paraId="18E5910F" w14:textId="77777777" w:rsidR="0017172C" w:rsidRPr="00F325FB" w:rsidRDefault="0017172C" w:rsidP="0017172C">
      <w:pPr>
        <w:pStyle w:val="ListParagraph"/>
        <w:tabs>
          <w:tab w:val="num" w:pos="720"/>
        </w:tabs>
        <w:ind w:hanging="720"/>
        <w:rPr>
          <w:sz w:val="24"/>
          <w:szCs w:val="24"/>
        </w:rPr>
      </w:pPr>
    </w:p>
    <w:p w14:paraId="39FAB521" w14:textId="08EB983B" w:rsidR="0017172C" w:rsidRPr="00F325FB" w:rsidRDefault="0017172C" w:rsidP="0017172C">
      <w:pPr>
        <w:numPr>
          <w:ilvl w:val="0"/>
          <w:numId w:val="2"/>
        </w:numPr>
        <w:tabs>
          <w:tab w:val="num" w:pos="720"/>
        </w:tabs>
        <w:ind w:left="720" w:hanging="720"/>
        <w:jc w:val="both"/>
        <w:rPr>
          <w:bCs/>
          <w:sz w:val="24"/>
          <w:szCs w:val="24"/>
        </w:rPr>
      </w:pPr>
      <w:r w:rsidRPr="00F325FB">
        <w:rPr>
          <w:sz w:val="24"/>
          <w:szCs w:val="24"/>
        </w:rPr>
        <w:t xml:space="preserve">Tobe, R., Naranjo-Suarez, S., Everley, R.A., Carlson, B.A., Turanov, A.A., Tsuji, P.A., Yoo, M.-H., Gladyshev, V.N. </w:t>
      </w:r>
      <w:r w:rsidR="009653EA" w:rsidRPr="00F325FB">
        <w:rPr>
          <w:sz w:val="24"/>
          <w:szCs w:val="24"/>
        </w:rPr>
        <w:t xml:space="preserve">and </w:t>
      </w:r>
      <w:r w:rsidRPr="00F325FB">
        <w:rPr>
          <w:sz w:val="24"/>
          <w:szCs w:val="24"/>
        </w:rPr>
        <w:t xml:space="preserve">Hatfield, D.L.: High error rates in selenocysteine insertion in mammalian cells treated with the antibiotics, doxycycline, chloramphenicol or geneticin. </w:t>
      </w:r>
      <w:r w:rsidRPr="00F325FB">
        <w:rPr>
          <w:b/>
          <w:i/>
          <w:sz w:val="24"/>
          <w:szCs w:val="24"/>
        </w:rPr>
        <w:t>J. Biol. Chem.</w:t>
      </w:r>
      <w:r w:rsidRPr="00F325FB">
        <w:rPr>
          <w:sz w:val="24"/>
          <w:szCs w:val="24"/>
        </w:rPr>
        <w:t xml:space="preserve"> </w:t>
      </w:r>
      <w:r w:rsidRPr="00F325FB">
        <w:rPr>
          <w:b/>
          <w:sz w:val="24"/>
          <w:szCs w:val="24"/>
        </w:rPr>
        <w:t>288(21):</w:t>
      </w:r>
      <w:r w:rsidRPr="00F325FB">
        <w:rPr>
          <w:sz w:val="24"/>
          <w:szCs w:val="24"/>
        </w:rPr>
        <w:t xml:space="preserve"> 14709-14715, 2013.</w:t>
      </w:r>
      <w:r w:rsidRPr="00F325FB">
        <w:rPr>
          <w:bCs/>
          <w:sz w:val="24"/>
          <w:szCs w:val="24"/>
        </w:rPr>
        <w:t xml:space="preserve"> </w:t>
      </w:r>
    </w:p>
    <w:p w14:paraId="6203942B" w14:textId="77777777" w:rsidR="0017172C" w:rsidRPr="00F325FB" w:rsidRDefault="0017172C" w:rsidP="0017172C">
      <w:pPr>
        <w:pStyle w:val="ListParagraph"/>
        <w:tabs>
          <w:tab w:val="num" w:pos="720"/>
        </w:tabs>
        <w:ind w:hanging="720"/>
        <w:rPr>
          <w:bCs/>
          <w:sz w:val="24"/>
          <w:szCs w:val="24"/>
        </w:rPr>
      </w:pPr>
    </w:p>
    <w:p w14:paraId="3E582604" w14:textId="77777777" w:rsidR="0017172C" w:rsidRPr="00F325FB" w:rsidRDefault="0017172C" w:rsidP="0017172C">
      <w:pPr>
        <w:numPr>
          <w:ilvl w:val="0"/>
          <w:numId w:val="2"/>
        </w:numPr>
        <w:tabs>
          <w:tab w:val="num" w:pos="720"/>
        </w:tabs>
        <w:ind w:left="720" w:hanging="720"/>
        <w:jc w:val="both"/>
        <w:rPr>
          <w:bCs/>
          <w:sz w:val="24"/>
          <w:szCs w:val="24"/>
        </w:rPr>
      </w:pPr>
      <w:r w:rsidRPr="00F325FB">
        <w:rPr>
          <w:bCs/>
          <w:sz w:val="24"/>
          <w:szCs w:val="24"/>
        </w:rPr>
        <w:t xml:space="preserve">Turanov, A.A., Lobanov, A.V., Hatfield, D.L. and Gladyshev, V.N.: UGA codon position-dependent </w:t>
      </w:r>
      <w:r w:rsidRPr="00F325FB">
        <w:rPr>
          <w:color w:val="000000"/>
          <w:sz w:val="24"/>
          <w:szCs w:val="24"/>
        </w:rPr>
        <w:t xml:space="preserve">incorporation of selenocysteine into mammalian selenoproteins. </w:t>
      </w:r>
      <w:r w:rsidRPr="00F325FB">
        <w:rPr>
          <w:b/>
          <w:i/>
          <w:color w:val="000000"/>
          <w:sz w:val="24"/>
          <w:szCs w:val="24"/>
        </w:rPr>
        <w:t>Nucl. Acids Res.</w:t>
      </w:r>
      <w:r w:rsidRPr="00F325FB">
        <w:rPr>
          <w:color w:val="000000"/>
          <w:sz w:val="24"/>
          <w:szCs w:val="24"/>
        </w:rPr>
        <w:t xml:space="preserve"> </w:t>
      </w:r>
      <w:r w:rsidRPr="00F325FB">
        <w:rPr>
          <w:b/>
          <w:color w:val="000000"/>
          <w:sz w:val="24"/>
          <w:szCs w:val="24"/>
        </w:rPr>
        <w:t>41:</w:t>
      </w:r>
      <w:r w:rsidRPr="00F325FB">
        <w:rPr>
          <w:color w:val="000000"/>
          <w:sz w:val="24"/>
          <w:szCs w:val="24"/>
        </w:rPr>
        <w:t xml:space="preserve"> 6952-6959, 2013</w:t>
      </w:r>
      <w:r w:rsidRPr="00F325FB">
        <w:rPr>
          <w:bCs/>
          <w:sz w:val="24"/>
          <w:szCs w:val="24"/>
        </w:rPr>
        <w:t>.</w:t>
      </w:r>
    </w:p>
    <w:p w14:paraId="56B72C9C" w14:textId="77777777" w:rsidR="0017172C" w:rsidRPr="00F325FB" w:rsidRDefault="0017172C" w:rsidP="0017172C">
      <w:pPr>
        <w:pStyle w:val="ListParagraph"/>
        <w:tabs>
          <w:tab w:val="num" w:pos="720"/>
        </w:tabs>
        <w:ind w:hanging="720"/>
        <w:rPr>
          <w:bCs/>
          <w:sz w:val="24"/>
          <w:szCs w:val="24"/>
        </w:rPr>
      </w:pPr>
    </w:p>
    <w:p w14:paraId="4C374F9D" w14:textId="77777777" w:rsidR="0017172C" w:rsidRPr="00F325FB" w:rsidRDefault="0017172C" w:rsidP="0017172C">
      <w:pPr>
        <w:numPr>
          <w:ilvl w:val="0"/>
          <w:numId w:val="2"/>
        </w:numPr>
        <w:tabs>
          <w:tab w:val="num" w:pos="720"/>
        </w:tabs>
        <w:ind w:left="720" w:hanging="720"/>
        <w:jc w:val="both"/>
        <w:rPr>
          <w:bCs/>
          <w:sz w:val="24"/>
          <w:szCs w:val="24"/>
        </w:rPr>
      </w:pPr>
      <w:r w:rsidRPr="00F325FB">
        <w:rPr>
          <w:bCs/>
          <w:sz w:val="24"/>
          <w:szCs w:val="24"/>
        </w:rPr>
        <w:t xml:space="preserve">Howard, M.T., Carlson, B.A., Anderson, C.B. and Hatfield, D.L.: Translational redefinition of UGA codons is regulated by selenium availability. </w:t>
      </w:r>
      <w:r w:rsidRPr="00F325FB">
        <w:rPr>
          <w:b/>
          <w:bCs/>
          <w:i/>
          <w:sz w:val="24"/>
          <w:szCs w:val="24"/>
        </w:rPr>
        <w:t>J. Biol. Chem.</w:t>
      </w:r>
      <w:r w:rsidRPr="00F325FB">
        <w:rPr>
          <w:bCs/>
          <w:sz w:val="24"/>
          <w:szCs w:val="24"/>
        </w:rPr>
        <w:t xml:space="preserve"> </w:t>
      </w:r>
      <w:r w:rsidRPr="00F325FB">
        <w:rPr>
          <w:b/>
          <w:iCs/>
          <w:sz w:val="24"/>
          <w:szCs w:val="24"/>
        </w:rPr>
        <w:t xml:space="preserve">288: </w:t>
      </w:r>
      <w:r w:rsidRPr="00F325FB">
        <w:rPr>
          <w:iCs/>
          <w:sz w:val="24"/>
          <w:szCs w:val="24"/>
        </w:rPr>
        <w:t>19401-19413, 2013.</w:t>
      </w:r>
      <w:r w:rsidRPr="00F325FB">
        <w:rPr>
          <w:bCs/>
          <w:sz w:val="24"/>
          <w:szCs w:val="24"/>
        </w:rPr>
        <w:t xml:space="preserve"> </w:t>
      </w:r>
    </w:p>
    <w:p w14:paraId="00F605F1" w14:textId="77777777" w:rsidR="0017172C" w:rsidRPr="00F325FB" w:rsidRDefault="0017172C" w:rsidP="0017172C">
      <w:pPr>
        <w:pStyle w:val="ListParagraph"/>
        <w:tabs>
          <w:tab w:val="num" w:pos="720"/>
        </w:tabs>
        <w:ind w:hanging="720"/>
        <w:rPr>
          <w:bCs/>
          <w:sz w:val="24"/>
          <w:szCs w:val="24"/>
        </w:rPr>
      </w:pPr>
    </w:p>
    <w:p w14:paraId="794EA219" w14:textId="0542B89A" w:rsidR="0017172C" w:rsidRPr="00F325FB" w:rsidRDefault="0017172C" w:rsidP="0017172C">
      <w:pPr>
        <w:numPr>
          <w:ilvl w:val="0"/>
          <w:numId w:val="2"/>
        </w:numPr>
        <w:tabs>
          <w:tab w:val="num" w:pos="720"/>
        </w:tabs>
        <w:ind w:left="720" w:hanging="720"/>
        <w:jc w:val="both"/>
        <w:rPr>
          <w:bCs/>
          <w:sz w:val="24"/>
          <w:szCs w:val="24"/>
        </w:rPr>
      </w:pPr>
      <w:r w:rsidRPr="00F325FB">
        <w:rPr>
          <w:bCs/>
          <w:sz w:val="24"/>
          <w:szCs w:val="24"/>
        </w:rPr>
        <w:t xml:space="preserve">Patterson, A.D., Carlson, B.A., Li, F., Bonzo, J.A., Yoo, M.H., Krausz, K.W., Conrad, M., Chen, C., Gonzalez, F.J. and Hatfield, D.: </w:t>
      </w:r>
      <w:r w:rsidRPr="00F325FB">
        <w:rPr>
          <w:sz w:val="24"/>
          <w:szCs w:val="24"/>
        </w:rPr>
        <w:t xml:space="preserve">Disruption of </w:t>
      </w:r>
      <w:r w:rsidR="009653EA" w:rsidRPr="00F325FB">
        <w:rPr>
          <w:sz w:val="24"/>
          <w:szCs w:val="24"/>
        </w:rPr>
        <w:t>t</w:t>
      </w:r>
      <w:r w:rsidRPr="00F325FB">
        <w:rPr>
          <w:sz w:val="24"/>
          <w:szCs w:val="24"/>
        </w:rPr>
        <w:t xml:space="preserve">hioredoxin </w:t>
      </w:r>
      <w:r w:rsidR="009653EA" w:rsidRPr="00F325FB">
        <w:rPr>
          <w:sz w:val="24"/>
          <w:szCs w:val="24"/>
        </w:rPr>
        <w:t>r</w:t>
      </w:r>
      <w:r w:rsidRPr="00F325FB">
        <w:rPr>
          <w:sz w:val="24"/>
          <w:szCs w:val="24"/>
        </w:rPr>
        <w:t xml:space="preserve">eductase 1 </w:t>
      </w:r>
      <w:r w:rsidR="009653EA" w:rsidRPr="00F325FB">
        <w:rPr>
          <w:sz w:val="24"/>
          <w:szCs w:val="24"/>
        </w:rPr>
        <w:t>p</w:t>
      </w:r>
      <w:r w:rsidRPr="00F325FB">
        <w:rPr>
          <w:sz w:val="24"/>
          <w:szCs w:val="24"/>
        </w:rPr>
        <w:t xml:space="preserve">rotects </w:t>
      </w:r>
      <w:r w:rsidR="009653EA" w:rsidRPr="00F325FB">
        <w:rPr>
          <w:sz w:val="24"/>
          <w:szCs w:val="24"/>
        </w:rPr>
        <w:t>m</w:t>
      </w:r>
      <w:r w:rsidRPr="00F325FB">
        <w:rPr>
          <w:sz w:val="24"/>
          <w:szCs w:val="24"/>
        </w:rPr>
        <w:t xml:space="preserve">ice from </w:t>
      </w:r>
      <w:r w:rsidR="009653EA" w:rsidRPr="00F325FB">
        <w:rPr>
          <w:sz w:val="24"/>
          <w:szCs w:val="24"/>
        </w:rPr>
        <w:t>a</w:t>
      </w:r>
      <w:r w:rsidRPr="00F325FB">
        <w:rPr>
          <w:sz w:val="24"/>
          <w:szCs w:val="24"/>
        </w:rPr>
        <w:t>cute Acetaminophen-</w:t>
      </w:r>
      <w:r w:rsidR="009653EA" w:rsidRPr="00F325FB">
        <w:rPr>
          <w:sz w:val="24"/>
          <w:szCs w:val="24"/>
        </w:rPr>
        <w:t>i</w:t>
      </w:r>
      <w:r w:rsidRPr="00F325FB">
        <w:rPr>
          <w:sz w:val="24"/>
          <w:szCs w:val="24"/>
        </w:rPr>
        <w:t xml:space="preserve">nduced </w:t>
      </w:r>
      <w:r w:rsidR="009653EA" w:rsidRPr="00F325FB">
        <w:rPr>
          <w:sz w:val="24"/>
          <w:szCs w:val="24"/>
        </w:rPr>
        <w:t>h</w:t>
      </w:r>
      <w:r w:rsidRPr="00F325FB">
        <w:rPr>
          <w:sz w:val="24"/>
          <w:szCs w:val="24"/>
        </w:rPr>
        <w:t xml:space="preserve">epatotoxicity through </w:t>
      </w:r>
      <w:r w:rsidR="009653EA" w:rsidRPr="00F325FB">
        <w:rPr>
          <w:sz w:val="24"/>
          <w:szCs w:val="24"/>
        </w:rPr>
        <w:t>e</w:t>
      </w:r>
      <w:r w:rsidRPr="00F325FB">
        <w:rPr>
          <w:sz w:val="24"/>
          <w:szCs w:val="24"/>
        </w:rPr>
        <w:t xml:space="preserve">nhanced NRF2 </w:t>
      </w:r>
      <w:r w:rsidR="009653EA" w:rsidRPr="00F325FB">
        <w:rPr>
          <w:sz w:val="24"/>
          <w:szCs w:val="24"/>
        </w:rPr>
        <w:t>a</w:t>
      </w:r>
      <w:r w:rsidRPr="00F325FB">
        <w:rPr>
          <w:sz w:val="24"/>
          <w:szCs w:val="24"/>
        </w:rPr>
        <w:t xml:space="preserve">ctivity. </w:t>
      </w:r>
      <w:r w:rsidRPr="00F325FB">
        <w:rPr>
          <w:b/>
          <w:i/>
          <w:sz w:val="24"/>
          <w:szCs w:val="24"/>
        </w:rPr>
        <w:t>Chem. Res. Toxic.</w:t>
      </w:r>
      <w:r w:rsidRPr="00F325FB">
        <w:rPr>
          <w:sz w:val="24"/>
          <w:szCs w:val="24"/>
        </w:rPr>
        <w:t xml:space="preserve"> </w:t>
      </w:r>
      <w:r w:rsidRPr="00F325FB">
        <w:rPr>
          <w:b/>
          <w:sz w:val="24"/>
          <w:szCs w:val="24"/>
        </w:rPr>
        <w:t>26:</w:t>
      </w:r>
      <w:r w:rsidRPr="00F325FB">
        <w:rPr>
          <w:sz w:val="24"/>
          <w:szCs w:val="24"/>
        </w:rPr>
        <w:t xml:space="preserve"> 1088–1096, 2013. (</w:t>
      </w:r>
      <w:r w:rsidRPr="00F325FB">
        <w:rPr>
          <w:b/>
          <w:sz w:val="24"/>
          <w:szCs w:val="24"/>
        </w:rPr>
        <w:t xml:space="preserve">Article is highlighted on </w:t>
      </w:r>
      <w:r w:rsidRPr="00F325FB">
        <w:rPr>
          <w:b/>
          <w:i/>
          <w:sz w:val="24"/>
          <w:szCs w:val="24"/>
        </w:rPr>
        <w:t xml:space="preserve">CRT’s </w:t>
      </w:r>
      <w:r w:rsidRPr="00F325FB">
        <w:rPr>
          <w:b/>
          <w:sz w:val="24"/>
          <w:szCs w:val="24"/>
        </w:rPr>
        <w:t>cover</w:t>
      </w:r>
      <w:r w:rsidRPr="00F325FB">
        <w:rPr>
          <w:sz w:val="24"/>
          <w:szCs w:val="24"/>
        </w:rPr>
        <w:t>)</w:t>
      </w:r>
    </w:p>
    <w:p w14:paraId="58AD9816" w14:textId="77777777" w:rsidR="0017172C" w:rsidRPr="00F325FB" w:rsidRDefault="0017172C" w:rsidP="0017172C">
      <w:pPr>
        <w:pStyle w:val="ListParagraph"/>
        <w:tabs>
          <w:tab w:val="num" w:pos="720"/>
        </w:tabs>
        <w:ind w:hanging="720"/>
        <w:rPr>
          <w:sz w:val="24"/>
          <w:szCs w:val="24"/>
        </w:rPr>
      </w:pPr>
    </w:p>
    <w:p w14:paraId="16B064E1" w14:textId="77777777" w:rsidR="0017172C" w:rsidRPr="00F325FB" w:rsidRDefault="0017172C" w:rsidP="0017172C">
      <w:pPr>
        <w:numPr>
          <w:ilvl w:val="0"/>
          <w:numId w:val="2"/>
        </w:numPr>
        <w:tabs>
          <w:tab w:val="num" w:pos="720"/>
        </w:tabs>
        <w:ind w:left="720" w:hanging="720"/>
        <w:jc w:val="both"/>
        <w:rPr>
          <w:bCs/>
          <w:sz w:val="24"/>
          <w:szCs w:val="24"/>
        </w:rPr>
      </w:pPr>
      <w:r w:rsidRPr="00F325FB">
        <w:rPr>
          <w:sz w:val="24"/>
          <w:szCs w:val="24"/>
        </w:rPr>
        <w:t xml:space="preserve">Naranjo-Suarez, S., Carlson, B.A., Tobe, R., Yoo, M.-H., Tsuji, P.A., Gladyshev, V.N. and Hatfield, D.L.: Regulation of HIF-1a activity by overexpression of thioredoxin is independent of thioredoxin reductase status. </w:t>
      </w:r>
      <w:r w:rsidRPr="00F325FB">
        <w:rPr>
          <w:b/>
          <w:i/>
          <w:sz w:val="24"/>
          <w:szCs w:val="24"/>
        </w:rPr>
        <w:t>Mol. Cells</w:t>
      </w:r>
      <w:r w:rsidRPr="00F325FB">
        <w:rPr>
          <w:b/>
          <w:sz w:val="24"/>
          <w:szCs w:val="24"/>
        </w:rPr>
        <w:t xml:space="preserve"> 36:</w:t>
      </w:r>
      <w:r w:rsidRPr="00F325FB">
        <w:rPr>
          <w:sz w:val="24"/>
          <w:szCs w:val="24"/>
        </w:rPr>
        <w:t xml:space="preserve"> 15115-7, 2013.</w:t>
      </w:r>
    </w:p>
    <w:p w14:paraId="081AB9E6" w14:textId="77777777" w:rsidR="0017172C" w:rsidRPr="00F325FB" w:rsidRDefault="0017172C" w:rsidP="0017172C">
      <w:pPr>
        <w:pStyle w:val="ListParagraph"/>
        <w:tabs>
          <w:tab w:val="num" w:pos="720"/>
        </w:tabs>
        <w:ind w:hanging="720"/>
        <w:rPr>
          <w:sz w:val="24"/>
          <w:szCs w:val="24"/>
        </w:rPr>
      </w:pPr>
    </w:p>
    <w:p w14:paraId="045A5BD7" w14:textId="77777777" w:rsidR="0017172C" w:rsidRPr="00F325FB" w:rsidRDefault="0017172C" w:rsidP="0017172C">
      <w:pPr>
        <w:numPr>
          <w:ilvl w:val="0"/>
          <w:numId w:val="2"/>
        </w:numPr>
        <w:tabs>
          <w:tab w:val="num" w:pos="720"/>
        </w:tabs>
        <w:ind w:left="720" w:hanging="720"/>
        <w:jc w:val="both"/>
        <w:rPr>
          <w:bCs/>
          <w:sz w:val="24"/>
          <w:szCs w:val="24"/>
        </w:rPr>
      </w:pPr>
      <w:r w:rsidRPr="00F325FB">
        <w:rPr>
          <w:sz w:val="24"/>
          <w:szCs w:val="24"/>
        </w:rPr>
        <w:t>Yoo, M.-H., Carlson, B.A., Gladyshev, V.N. and Hatfield, D.L.: Abrogated thioredoxin system causes increased sensitivity to TNF-</w:t>
      </w:r>
      <w:r w:rsidRPr="00F325FB">
        <w:rPr>
          <w:sz w:val="24"/>
          <w:szCs w:val="24"/>
        </w:rPr>
        <w:sym w:font="Symbol" w:char="F061"/>
      </w:r>
      <w:r w:rsidRPr="00F325FB">
        <w:rPr>
          <w:sz w:val="24"/>
          <w:szCs w:val="24"/>
        </w:rPr>
        <w:t xml:space="preserve">-induced apoptosis via enrichment of p-ERK 1/2 in the nucleus. </w:t>
      </w:r>
      <w:r w:rsidRPr="00F325FB">
        <w:rPr>
          <w:b/>
          <w:i/>
          <w:sz w:val="24"/>
          <w:szCs w:val="24"/>
        </w:rPr>
        <w:t>PLoS One</w:t>
      </w:r>
      <w:r w:rsidRPr="00F325FB">
        <w:rPr>
          <w:sz w:val="24"/>
          <w:szCs w:val="24"/>
        </w:rPr>
        <w:t xml:space="preserve"> </w:t>
      </w:r>
      <w:r w:rsidRPr="00F325FB">
        <w:rPr>
          <w:b/>
          <w:color w:val="000000"/>
          <w:sz w:val="24"/>
          <w:szCs w:val="24"/>
        </w:rPr>
        <w:t xml:space="preserve">8(9): </w:t>
      </w:r>
      <w:r w:rsidRPr="00F325FB">
        <w:rPr>
          <w:color w:val="000000"/>
          <w:sz w:val="24"/>
          <w:szCs w:val="24"/>
        </w:rPr>
        <w:t>e71427, 2013.</w:t>
      </w:r>
    </w:p>
    <w:p w14:paraId="1981EBD3" w14:textId="77777777" w:rsidR="0017172C" w:rsidRPr="00F325FB" w:rsidRDefault="0017172C" w:rsidP="0017172C">
      <w:pPr>
        <w:pStyle w:val="ListParagraph"/>
        <w:tabs>
          <w:tab w:val="num" w:pos="720"/>
        </w:tabs>
        <w:ind w:hanging="720"/>
        <w:rPr>
          <w:rFonts w:eastAsia="Calibri"/>
          <w:color w:val="000000"/>
          <w:sz w:val="24"/>
          <w:szCs w:val="24"/>
        </w:rPr>
      </w:pPr>
    </w:p>
    <w:p w14:paraId="2840B148" w14:textId="4AAB365C" w:rsidR="0017172C" w:rsidRPr="00F325FB" w:rsidRDefault="0017172C" w:rsidP="0017172C">
      <w:pPr>
        <w:numPr>
          <w:ilvl w:val="0"/>
          <w:numId w:val="2"/>
        </w:numPr>
        <w:tabs>
          <w:tab w:val="num" w:pos="720"/>
        </w:tabs>
        <w:ind w:left="720" w:hanging="720"/>
        <w:jc w:val="both"/>
        <w:rPr>
          <w:bCs/>
          <w:sz w:val="24"/>
          <w:szCs w:val="24"/>
        </w:rPr>
      </w:pPr>
      <w:r w:rsidRPr="00F325FB">
        <w:rPr>
          <w:rFonts w:eastAsia="Calibri"/>
          <w:color w:val="000000"/>
          <w:sz w:val="24"/>
          <w:szCs w:val="24"/>
        </w:rPr>
        <w:t>Seeher</w:t>
      </w:r>
      <w:r w:rsidR="00E741F3" w:rsidRPr="00F325FB">
        <w:rPr>
          <w:rFonts w:eastAsia="Calibri"/>
          <w:color w:val="000000"/>
          <w:sz w:val="24"/>
          <w:szCs w:val="24"/>
        </w:rPr>
        <w:t xml:space="preserve">, </w:t>
      </w:r>
      <w:r w:rsidRPr="00F325FB">
        <w:rPr>
          <w:rFonts w:eastAsia="Calibri"/>
          <w:color w:val="000000"/>
          <w:sz w:val="24"/>
          <w:szCs w:val="24"/>
        </w:rPr>
        <w:t>S</w:t>
      </w:r>
      <w:r w:rsidR="00E741F3" w:rsidRPr="00F325FB">
        <w:rPr>
          <w:rFonts w:eastAsia="Calibri"/>
          <w:color w:val="000000"/>
          <w:sz w:val="24"/>
          <w:szCs w:val="24"/>
        </w:rPr>
        <w:t>.</w:t>
      </w:r>
      <w:r w:rsidRPr="00F325FB">
        <w:rPr>
          <w:rFonts w:eastAsia="Calibri"/>
          <w:color w:val="000000"/>
          <w:sz w:val="24"/>
          <w:szCs w:val="24"/>
        </w:rPr>
        <w:t>, Atassi</w:t>
      </w:r>
      <w:r w:rsidR="00E741F3" w:rsidRPr="00F325FB">
        <w:rPr>
          <w:rFonts w:eastAsia="Calibri"/>
          <w:color w:val="000000"/>
          <w:sz w:val="24"/>
          <w:szCs w:val="24"/>
        </w:rPr>
        <w:t>,</w:t>
      </w:r>
      <w:r w:rsidRPr="00F325FB">
        <w:rPr>
          <w:rFonts w:eastAsia="Calibri"/>
          <w:color w:val="000000"/>
          <w:sz w:val="24"/>
          <w:szCs w:val="24"/>
        </w:rPr>
        <w:t xml:space="preserve"> T</w:t>
      </w:r>
      <w:r w:rsidR="00E741F3" w:rsidRPr="00F325FB">
        <w:rPr>
          <w:rFonts w:eastAsia="Calibri"/>
          <w:color w:val="000000"/>
          <w:sz w:val="24"/>
          <w:szCs w:val="24"/>
        </w:rPr>
        <w:t>.</w:t>
      </w:r>
      <w:r w:rsidRPr="00F325FB">
        <w:rPr>
          <w:rFonts w:eastAsia="Calibri"/>
          <w:color w:val="000000"/>
          <w:sz w:val="24"/>
          <w:szCs w:val="24"/>
        </w:rPr>
        <w:t>, Mahdi</w:t>
      </w:r>
      <w:r w:rsidR="00E741F3" w:rsidRPr="00F325FB">
        <w:rPr>
          <w:rFonts w:eastAsia="Calibri"/>
          <w:color w:val="000000"/>
          <w:sz w:val="24"/>
          <w:szCs w:val="24"/>
        </w:rPr>
        <w:t>,</w:t>
      </w:r>
      <w:r w:rsidRPr="00F325FB">
        <w:rPr>
          <w:rFonts w:eastAsia="Calibri"/>
          <w:color w:val="000000"/>
          <w:sz w:val="24"/>
          <w:szCs w:val="24"/>
        </w:rPr>
        <w:t xml:space="preserve"> Y</w:t>
      </w:r>
      <w:r w:rsidR="00E741F3" w:rsidRPr="00F325FB">
        <w:rPr>
          <w:rFonts w:eastAsia="Calibri"/>
          <w:color w:val="000000"/>
          <w:sz w:val="24"/>
          <w:szCs w:val="24"/>
        </w:rPr>
        <w:t>.</w:t>
      </w:r>
      <w:r w:rsidRPr="00F325FB">
        <w:rPr>
          <w:rFonts w:eastAsia="Calibri"/>
          <w:color w:val="000000"/>
          <w:sz w:val="24"/>
          <w:szCs w:val="24"/>
        </w:rPr>
        <w:t>, Carlson</w:t>
      </w:r>
      <w:r w:rsidR="00E741F3" w:rsidRPr="00F325FB">
        <w:rPr>
          <w:rFonts w:eastAsia="Calibri"/>
          <w:color w:val="000000"/>
          <w:sz w:val="24"/>
          <w:szCs w:val="24"/>
        </w:rPr>
        <w:t>,</w:t>
      </w:r>
      <w:r w:rsidRPr="00F325FB">
        <w:rPr>
          <w:rFonts w:eastAsia="Calibri"/>
          <w:color w:val="000000"/>
          <w:sz w:val="24"/>
          <w:szCs w:val="24"/>
        </w:rPr>
        <w:t xml:space="preserve"> B</w:t>
      </w:r>
      <w:r w:rsidR="00E741F3" w:rsidRPr="00F325FB">
        <w:rPr>
          <w:rFonts w:eastAsia="Calibri"/>
          <w:color w:val="000000"/>
          <w:sz w:val="24"/>
          <w:szCs w:val="24"/>
        </w:rPr>
        <w:t>.</w:t>
      </w:r>
      <w:r w:rsidRPr="00F325FB">
        <w:rPr>
          <w:rFonts w:eastAsia="Calibri"/>
          <w:color w:val="000000"/>
          <w:sz w:val="24"/>
          <w:szCs w:val="24"/>
        </w:rPr>
        <w:t>A</w:t>
      </w:r>
      <w:r w:rsidR="00E741F3" w:rsidRPr="00F325FB">
        <w:rPr>
          <w:rFonts w:eastAsia="Calibri"/>
          <w:color w:val="000000"/>
          <w:sz w:val="24"/>
          <w:szCs w:val="24"/>
        </w:rPr>
        <w:t>.</w:t>
      </w:r>
      <w:r w:rsidRPr="00F325FB">
        <w:rPr>
          <w:rFonts w:eastAsia="Calibri"/>
          <w:color w:val="000000"/>
          <w:sz w:val="24"/>
          <w:szCs w:val="24"/>
        </w:rPr>
        <w:t>, Braun</w:t>
      </w:r>
      <w:r w:rsidR="00E741F3" w:rsidRPr="00F325FB">
        <w:rPr>
          <w:rFonts w:eastAsia="Calibri"/>
          <w:color w:val="000000"/>
          <w:sz w:val="24"/>
          <w:szCs w:val="24"/>
        </w:rPr>
        <w:t>,</w:t>
      </w:r>
      <w:r w:rsidRPr="00F325FB">
        <w:rPr>
          <w:rFonts w:eastAsia="Calibri"/>
          <w:color w:val="000000"/>
          <w:sz w:val="24"/>
          <w:szCs w:val="24"/>
        </w:rPr>
        <w:t xml:space="preserve"> D</w:t>
      </w:r>
      <w:r w:rsidR="00E741F3" w:rsidRPr="00F325FB">
        <w:rPr>
          <w:rFonts w:eastAsia="Calibri"/>
          <w:color w:val="000000"/>
          <w:sz w:val="24"/>
          <w:szCs w:val="24"/>
        </w:rPr>
        <w:t>.</w:t>
      </w:r>
      <w:r w:rsidRPr="00F325FB">
        <w:rPr>
          <w:rFonts w:eastAsia="Calibri"/>
          <w:color w:val="000000"/>
          <w:sz w:val="24"/>
          <w:szCs w:val="24"/>
        </w:rPr>
        <w:t>, Wirth</w:t>
      </w:r>
      <w:r w:rsidR="00E741F3" w:rsidRPr="00F325FB">
        <w:rPr>
          <w:rFonts w:eastAsia="Calibri"/>
          <w:color w:val="000000"/>
          <w:sz w:val="24"/>
          <w:szCs w:val="24"/>
        </w:rPr>
        <w:t>,</w:t>
      </w:r>
      <w:r w:rsidRPr="00F325FB">
        <w:rPr>
          <w:rFonts w:eastAsia="Calibri"/>
          <w:color w:val="000000"/>
          <w:sz w:val="24"/>
          <w:szCs w:val="24"/>
        </w:rPr>
        <w:t xml:space="preserve"> E</w:t>
      </w:r>
      <w:r w:rsidR="00E741F3" w:rsidRPr="00F325FB">
        <w:rPr>
          <w:rFonts w:eastAsia="Calibri"/>
          <w:color w:val="000000"/>
          <w:sz w:val="24"/>
          <w:szCs w:val="24"/>
        </w:rPr>
        <w:t>.</w:t>
      </w:r>
      <w:r w:rsidRPr="00F325FB">
        <w:rPr>
          <w:rFonts w:eastAsia="Calibri"/>
          <w:color w:val="000000"/>
          <w:sz w:val="24"/>
          <w:szCs w:val="24"/>
        </w:rPr>
        <w:t>K</w:t>
      </w:r>
      <w:r w:rsidR="00E741F3" w:rsidRPr="00F325FB">
        <w:rPr>
          <w:rFonts w:eastAsia="Calibri"/>
          <w:color w:val="000000"/>
          <w:sz w:val="24"/>
          <w:szCs w:val="24"/>
        </w:rPr>
        <w:t>.</w:t>
      </w:r>
      <w:r w:rsidRPr="00F325FB">
        <w:rPr>
          <w:rFonts w:eastAsia="Calibri"/>
          <w:color w:val="000000"/>
          <w:sz w:val="24"/>
          <w:szCs w:val="24"/>
        </w:rPr>
        <w:t>, Klein</w:t>
      </w:r>
      <w:r w:rsidR="00E741F3" w:rsidRPr="00F325FB">
        <w:rPr>
          <w:rFonts w:eastAsia="Calibri"/>
          <w:color w:val="000000"/>
          <w:sz w:val="24"/>
          <w:szCs w:val="24"/>
        </w:rPr>
        <w:t>,</w:t>
      </w:r>
      <w:r w:rsidRPr="00F325FB">
        <w:rPr>
          <w:rFonts w:eastAsia="Calibri"/>
          <w:color w:val="000000"/>
          <w:sz w:val="24"/>
          <w:szCs w:val="24"/>
        </w:rPr>
        <w:t xml:space="preserve"> M</w:t>
      </w:r>
      <w:r w:rsidR="00E741F3" w:rsidRPr="00F325FB">
        <w:rPr>
          <w:rFonts w:eastAsia="Calibri"/>
          <w:color w:val="000000"/>
          <w:sz w:val="24"/>
          <w:szCs w:val="24"/>
        </w:rPr>
        <w:t>.</w:t>
      </w:r>
      <w:r w:rsidRPr="00F325FB">
        <w:rPr>
          <w:rFonts w:eastAsia="Calibri"/>
          <w:color w:val="000000"/>
          <w:sz w:val="24"/>
          <w:szCs w:val="24"/>
        </w:rPr>
        <w:t>O</w:t>
      </w:r>
      <w:r w:rsidR="00E741F3" w:rsidRPr="00F325FB">
        <w:rPr>
          <w:rFonts w:eastAsia="Calibri"/>
          <w:color w:val="000000"/>
          <w:sz w:val="24"/>
          <w:szCs w:val="24"/>
        </w:rPr>
        <w:t>.</w:t>
      </w:r>
      <w:r w:rsidRPr="00F325FB">
        <w:rPr>
          <w:rFonts w:eastAsia="Calibri"/>
          <w:color w:val="000000"/>
          <w:sz w:val="24"/>
          <w:szCs w:val="24"/>
        </w:rPr>
        <w:t>, Reix</w:t>
      </w:r>
      <w:r w:rsidR="00E741F3" w:rsidRPr="00F325FB">
        <w:rPr>
          <w:rFonts w:eastAsia="Calibri"/>
          <w:color w:val="000000"/>
          <w:sz w:val="24"/>
          <w:szCs w:val="24"/>
        </w:rPr>
        <w:t>,</w:t>
      </w:r>
      <w:r w:rsidRPr="00F325FB">
        <w:rPr>
          <w:rFonts w:eastAsia="Calibri"/>
          <w:color w:val="000000"/>
          <w:sz w:val="24"/>
          <w:szCs w:val="24"/>
        </w:rPr>
        <w:t xml:space="preserve"> N</w:t>
      </w:r>
      <w:r w:rsidR="00E741F3" w:rsidRPr="00F325FB">
        <w:rPr>
          <w:rFonts w:eastAsia="Calibri"/>
          <w:color w:val="000000"/>
          <w:sz w:val="24"/>
          <w:szCs w:val="24"/>
        </w:rPr>
        <w:t>.</w:t>
      </w:r>
      <w:r w:rsidRPr="00F325FB">
        <w:rPr>
          <w:rFonts w:eastAsia="Calibri"/>
          <w:color w:val="000000"/>
          <w:sz w:val="24"/>
          <w:szCs w:val="24"/>
        </w:rPr>
        <w:t>, Miniard</w:t>
      </w:r>
      <w:r w:rsidR="00E741F3" w:rsidRPr="00F325FB">
        <w:rPr>
          <w:rFonts w:eastAsia="Calibri"/>
          <w:color w:val="000000"/>
          <w:sz w:val="24"/>
          <w:szCs w:val="24"/>
        </w:rPr>
        <w:t>,</w:t>
      </w:r>
      <w:r w:rsidRPr="00F325FB">
        <w:rPr>
          <w:rFonts w:eastAsia="Calibri"/>
          <w:color w:val="000000"/>
          <w:sz w:val="24"/>
          <w:szCs w:val="24"/>
        </w:rPr>
        <w:t xml:space="preserve"> A</w:t>
      </w:r>
      <w:r w:rsidR="00E741F3" w:rsidRPr="00F325FB">
        <w:rPr>
          <w:rFonts w:eastAsia="Calibri"/>
          <w:color w:val="000000"/>
          <w:sz w:val="24"/>
          <w:szCs w:val="24"/>
        </w:rPr>
        <w:t>.</w:t>
      </w:r>
      <w:r w:rsidRPr="00F325FB">
        <w:rPr>
          <w:rFonts w:eastAsia="Calibri"/>
          <w:color w:val="000000"/>
          <w:sz w:val="24"/>
          <w:szCs w:val="24"/>
        </w:rPr>
        <w:t>C</w:t>
      </w:r>
      <w:r w:rsidR="00E741F3" w:rsidRPr="00F325FB">
        <w:rPr>
          <w:rFonts w:eastAsia="Calibri"/>
          <w:color w:val="000000"/>
          <w:sz w:val="24"/>
          <w:szCs w:val="24"/>
        </w:rPr>
        <w:t>.</w:t>
      </w:r>
      <w:r w:rsidRPr="00F325FB">
        <w:rPr>
          <w:rFonts w:eastAsia="Calibri"/>
          <w:color w:val="000000"/>
          <w:sz w:val="24"/>
          <w:szCs w:val="24"/>
        </w:rPr>
        <w:t>, Schomburg</w:t>
      </w:r>
      <w:r w:rsidR="00E741F3" w:rsidRPr="00F325FB">
        <w:rPr>
          <w:rFonts w:eastAsia="Calibri"/>
          <w:color w:val="000000"/>
          <w:sz w:val="24"/>
          <w:szCs w:val="24"/>
        </w:rPr>
        <w:t>,</w:t>
      </w:r>
      <w:r w:rsidRPr="00F325FB">
        <w:rPr>
          <w:rFonts w:eastAsia="Calibri"/>
          <w:color w:val="000000"/>
          <w:sz w:val="24"/>
          <w:szCs w:val="24"/>
        </w:rPr>
        <w:t xml:space="preserve"> L</w:t>
      </w:r>
      <w:r w:rsidR="00E741F3" w:rsidRPr="00F325FB">
        <w:rPr>
          <w:rFonts w:eastAsia="Calibri"/>
          <w:color w:val="000000"/>
          <w:sz w:val="24"/>
          <w:szCs w:val="24"/>
        </w:rPr>
        <w:t>.</w:t>
      </w:r>
      <w:r w:rsidRPr="00F325FB">
        <w:rPr>
          <w:rFonts w:eastAsia="Calibri"/>
          <w:color w:val="000000"/>
          <w:sz w:val="24"/>
          <w:szCs w:val="24"/>
        </w:rPr>
        <w:t>, Hatfield</w:t>
      </w:r>
      <w:r w:rsidR="00E741F3" w:rsidRPr="00F325FB">
        <w:rPr>
          <w:rFonts w:eastAsia="Calibri"/>
          <w:color w:val="000000"/>
          <w:sz w:val="24"/>
          <w:szCs w:val="24"/>
        </w:rPr>
        <w:t>,</w:t>
      </w:r>
      <w:r w:rsidRPr="00F325FB">
        <w:rPr>
          <w:rFonts w:eastAsia="Calibri"/>
          <w:color w:val="000000"/>
          <w:sz w:val="24"/>
          <w:szCs w:val="24"/>
        </w:rPr>
        <w:t xml:space="preserve"> D</w:t>
      </w:r>
      <w:r w:rsidR="00E741F3" w:rsidRPr="00F325FB">
        <w:rPr>
          <w:rFonts w:eastAsia="Calibri"/>
          <w:color w:val="000000"/>
          <w:sz w:val="24"/>
          <w:szCs w:val="24"/>
        </w:rPr>
        <w:t>.L.</w:t>
      </w:r>
      <w:r w:rsidRPr="00F325FB">
        <w:rPr>
          <w:rFonts w:eastAsia="Calibri"/>
          <w:color w:val="000000"/>
          <w:sz w:val="24"/>
          <w:szCs w:val="24"/>
        </w:rPr>
        <w:t>, Driscoll</w:t>
      </w:r>
      <w:r w:rsidR="00E741F3" w:rsidRPr="00F325FB">
        <w:rPr>
          <w:rFonts w:eastAsia="Calibri"/>
          <w:color w:val="000000"/>
          <w:sz w:val="24"/>
          <w:szCs w:val="24"/>
        </w:rPr>
        <w:t>,</w:t>
      </w:r>
      <w:r w:rsidRPr="00F325FB">
        <w:rPr>
          <w:rFonts w:eastAsia="Calibri"/>
          <w:color w:val="000000"/>
          <w:sz w:val="24"/>
          <w:szCs w:val="24"/>
        </w:rPr>
        <w:t xml:space="preserve"> D</w:t>
      </w:r>
      <w:r w:rsidR="00E741F3" w:rsidRPr="00F325FB">
        <w:rPr>
          <w:rFonts w:eastAsia="Calibri"/>
          <w:color w:val="000000"/>
          <w:sz w:val="24"/>
          <w:szCs w:val="24"/>
        </w:rPr>
        <w:t>.</w:t>
      </w:r>
      <w:r w:rsidRPr="00F325FB">
        <w:rPr>
          <w:rFonts w:eastAsia="Calibri"/>
          <w:color w:val="000000"/>
          <w:sz w:val="24"/>
          <w:szCs w:val="24"/>
        </w:rPr>
        <w:t>M</w:t>
      </w:r>
      <w:r w:rsidR="00E741F3" w:rsidRPr="00F325FB">
        <w:rPr>
          <w:rFonts w:eastAsia="Calibri"/>
          <w:color w:val="000000"/>
          <w:sz w:val="24"/>
          <w:szCs w:val="24"/>
        </w:rPr>
        <w:t>.</w:t>
      </w:r>
      <w:r w:rsidRPr="00F325FB">
        <w:rPr>
          <w:rFonts w:eastAsia="Calibri"/>
          <w:color w:val="000000"/>
          <w:sz w:val="24"/>
          <w:szCs w:val="24"/>
        </w:rPr>
        <w:t xml:space="preserve">, </w:t>
      </w:r>
      <w:r w:rsidR="00E741F3" w:rsidRPr="00F325FB">
        <w:rPr>
          <w:rFonts w:eastAsia="Calibri"/>
          <w:color w:val="000000"/>
          <w:sz w:val="24"/>
          <w:szCs w:val="24"/>
        </w:rPr>
        <w:t xml:space="preserve">and </w:t>
      </w:r>
      <w:r w:rsidRPr="00F325FB">
        <w:rPr>
          <w:rFonts w:eastAsia="Calibri"/>
          <w:color w:val="000000"/>
          <w:sz w:val="24"/>
          <w:szCs w:val="24"/>
        </w:rPr>
        <w:t>Schweizer</w:t>
      </w:r>
      <w:r w:rsidR="00E741F3" w:rsidRPr="00F325FB">
        <w:rPr>
          <w:rFonts w:eastAsia="Calibri"/>
          <w:color w:val="000000"/>
          <w:sz w:val="24"/>
          <w:szCs w:val="24"/>
        </w:rPr>
        <w:t>,</w:t>
      </w:r>
      <w:r w:rsidRPr="00F325FB">
        <w:rPr>
          <w:rFonts w:eastAsia="Calibri"/>
          <w:color w:val="000000"/>
          <w:sz w:val="24"/>
          <w:szCs w:val="24"/>
        </w:rPr>
        <w:t xml:space="preserve"> U.: Secisbp2 is essential for embryonic development and enhances selenoprotein expression. </w:t>
      </w:r>
      <w:r w:rsidRPr="00F325FB">
        <w:rPr>
          <w:rFonts w:eastAsia="Calibri"/>
          <w:b/>
          <w:i/>
          <w:color w:val="000000"/>
          <w:sz w:val="24"/>
          <w:szCs w:val="24"/>
        </w:rPr>
        <w:t>Antioxid</w:t>
      </w:r>
      <w:r w:rsidR="001F39AB" w:rsidRPr="00F325FB">
        <w:rPr>
          <w:rFonts w:eastAsia="Calibri"/>
          <w:b/>
          <w:i/>
          <w:color w:val="000000"/>
          <w:sz w:val="24"/>
          <w:szCs w:val="24"/>
        </w:rPr>
        <w:t>.</w:t>
      </w:r>
      <w:r w:rsidRPr="00F325FB">
        <w:rPr>
          <w:rFonts w:eastAsia="Calibri"/>
          <w:b/>
          <w:i/>
          <w:color w:val="000000"/>
          <w:sz w:val="24"/>
          <w:szCs w:val="24"/>
        </w:rPr>
        <w:t xml:space="preserve"> Redox Signal.</w:t>
      </w:r>
      <w:r w:rsidRPr="00F325FB">
        <w:rPr>
          <w:rFonts w:eastAsia="Calibri"/>
          <w:color w:val="000000"/>
          <w:sz w:val="24"/>
          <w:szCs w:val="24"/>
        </w:rPr>
        <w:t xml:space="preserve"> </w:t>
      </w:r>
      <w:r w:rsidRPr="00F325FB">
        <w:rPr>
          <w:rFonts w:eastAsia="Calibri"/>
          <w:b/>
          <w:color w:val="000000"/>
          <w:sz w:val="24"/>
          <w:szCs w:val="24"/>
        </w:rPr>
        <w:t xml:space="preserve">21: </w:t>
      </w:r>
      <w:r w:rsidRPr="00F325FB">
        <w:rPr>
          <w:rFonts w:eastAsia="Calibri"/>
          <w:color w:val="000000"/>
          <w:sz w:val="24"/>
          <w:szCs w:val="24"/>
        </w:rPr>
        <w:t>835-849, 2014.</w:t>
      </w:r>
      <w:r w:rsidRPr="00F325FB">
        <w:rPr>
          <w:sz w:val="24"/>
          <w:szCs w:val="24"/>
        </w:rPr>
        <w:t xml:space="preserve"> </w:t>
      </w:r>
    </w:p>
    <w:p w14:paraId="54DDD067" w14:textId="77777777" w:rsidR="0017172C" w:rsidRPr="00F325FB" w:rsidRDefault="0017172C" w:rsidP="0017172C">
      <w:pPr>
        <w:pStyle w:val="ListParagraph"/>
        <w:tabs>
          <w:tab w:val="num" w:pos="720"/>
        </w:tabs>
        <w:ind w:hanging="720"/>
        <w:rPr>
          <w:sz w:val="24"/>
          <w:szCs w:val="24"/>
        </w:rPr>
      </w:pPr>
    </w:p>
    <w:p w14:paraId="5C90D090" w14:textId="09AAB239" w:rsidR="0017172C" w:rsidRPr="00F325FB" w:rsidRDefault="0017172C" w:rsidP="0017172C">
      <w:pPr>
        <w:numPr>
          <w:ilvl w:val="0"/>
          <w:numId w:val="2"/>
        </w:numPr>
        <w:tabs>
          <w:tab w:val="num" w:pos="720"/>
        </w:tabs>
        <w:ind w:left="720" w:hanging="720"/>
        <w:jc w:val="both"/>
        <w:rPr>
          <w:bCs/>
          <w:sz w:val="24"/>
          <w:szCs w:val="24"/>
        </w:rPr>
      </w:pPr>
      <w:r w:rsidRPr="00F325FB">
        <w:rPr>
          <w:sz w:val="24"/>
          <w:szCs w:val="24"/>
        </w:rPr>
        <w:t xml:space="preserve">Labunskyy, V.M., Hatfield, D.L. and Gladyshev, V.N.: Selenoproteins: Molecular pathways and physiological roles. </w:t>
      </w:r>
      <w:r w:rsidRPr="00F325FB">
        <w:rPr>
          <w:b/>
          <w:i/>
          <w:sz w:val="24"/>
          <w:szCs w:val="24"/>
        </w:rPr>
        <w:t>Physiol</w:t>
      </w:r>
      <w:r w:rsidR="001F39AB" w:rsidRPr="00F325FB">
        <w:rPr>
          <w:b/>
          <w:i/>
          <w:sz w:val="24"/>
          <w:szCs w:val="24"/>
        </w:rPr>
        <w:t>.</w:t>
      </w:r>
      <w:r w:rsidRPr="00F325FB">
        <w:rPr>
          <w:b/>
          <w:i/>
          <w:sz w:val="24"/>
          <w:szCs w:val="24"/>
        </w:rPr>
        <w:t xml:space="preserve"> Rev</w:t>
      </w:r>
      <w:r w:rsidR="001F39AB" w:rsidRPr="00F325FB">
        <w:rPr>
          <w:b/>
          <w:i/>
          <w:sz w:val="24"/>
          <w:szCs w:val="24"/>
        </w:rPr>
        <w:t>.</w:t>
      </w:r>
      <w:r w:rsidRPr="00F325FB">
        <w:rPr>
          <w:sz w:val="24"/>
          <w:szCs w:val="24"/>
        </w:rPr>
        <w:t xml:space="preserve"> </w:t>
      </w:r>
      <w:r w:rsidRPr="00F325FB">
        <w:rPr>
          <w:b/>
          <w:sz w:val="24"/>
          <w:szCs w:val="24"/>
        </w:rPr>
        <w:t>94:</w:t>
      </w:r>
      <w:r w:rsidRPr="00F325FB">
        <w:rPr>
          <w:sz w:val="24"/>
          <w:szCs w:val="24"/>
        </w:rPr>
        <w:t xml:space="preserve"> 739-777, 2014.</w:t>
      </w:r>
    </w:p>
    <w:p w14:paraId="3A9E19A7" w14:textId="77777777" w:rsidR="0017172C" w:rsidRPr="00F325FB" w:rsidRDefault="0017172C" w:rsidP="0017172C">
      <w:pPr>
        <w:pStyle w:val="ListParagraph"/>
        <w:tabs>
          <w:tab w:val="num" w:pos="720"/>
        </w:tabs>
        <w:ind w:hanging="720"/>
        <w:rPr>
          <w:sz w:val="24"/>
          <w:szCs w:val="24"/>
        </w:rPr>
      </w:pPr>
    </w:p>
    <w:p w14:paraId="5E4AE060" w14:textId="77777777" w:rsidR="0017172C" w:rsidRPr="00F325FB" w:rsidRDefault="0017172C" w:rsidP="0017172C">
      <w:pPr>
        <w:numPr>
          <w:ilvl w:val="0"/>
          <w:numId w:val="2"/>
        </w:numPr>
        <w:tabs>
          <w:tab w:val="num" w:pos="720"/>
        </w:tabs>
        <w:ind w:left="720" w:hanging="720"/>
        <w:jc w:val="both"/>
        <w:rPr>
          <w:bCs/>
          <w:sz w:val="24"/>
          <w:szCs w:val="24"/>
        </w:rPr>
      </w:pPr>
      <w:r w:rsidRPr="00F325FB">
        <w:rPr>
          <w:sz w:val="24"/>
          <w:szCs w:val="24"/>
        </w:rPr>
        <w:lastRenderedPageBreak/>
        <w:t xml:space="preserve">Hatfield, D.L., Tsuji, P.A. Carlson, B.A., and Gladyshev, V.N.: Selenium and selenocysteine: Roles in health and development. </w:t>
      </w:r>
      <w:r w:rsidRPr="00F325FB">
        <w:rPr>
          <w:b/>
          <w:i/>
          <w:sz w:val="24"/>
          <w:szCs w:val="24"/>
        </w:rPr>
        <w:t>Trends Biochem. Sci.</w:t>
      </w:r>
      <w:r w:rsidRPr="00F325FB">
        <w:rPr>
          <w:b/>
          <w:sz w:val="24"/>
          <w:szCs w:val="24"/>
        </w:rPr>
        <w:t xml:space="preserve"> 39:</w:t>
      </w:r>
      <w:r w:rsidRPr="00F325FB">
        <w:rPr>
          <w:sz w:val="24"/>
          <w:szCs w:val="24"/>
        </w:rPr>
        <w:t xml:space="preserve"> 112-120, 2014 (Invited Review.</w:t>
      </w:r>
      <w:r w:rsidRPr="00F325FB">
        <w:rPr>
          <w:b/>
          <w:sz w:val="24"/>
          <w:szCs w:val="24"/>
        </w:rPr>
        <w:t xml:space="preserve"> Article featured on the cover.</w:t>
      </w:r>
      <w:r w:rsidRPr="00F325FB">
        <w:rPr>
          <w:sz w:val="24"/>
          <w:szCs w:val="24"/>
        </w:rPr>
        <w:t xml:space="preserve">) </w:t>
      </w:r>
    </w:p>
    <w:p w14:paraId="798EB25D" w14:textId="77777777" w:rsidR="0017172C" w:rsidRPr="00F325FB" w:rsidRDefault="0017172C" w:rsidP="0017172C">
      <w:pPr>
        <w:pStyle w:val="ListParagraph"/>
        <w:tabs>
          <w:tab w:val="num" w:pos="720"/>
        </w:tabs>
        <w:ind w:hanging="720"/>
        <w:rPr>
          <w:sz w:val="24"/>
          <w:szCs w:val="24"/>
        </w:rPr>
      </w:pPr>
    </w:p>
    <w:p w14:paraId="725DA4C6" w14:textId="77777777" w:rsidR="0017172C" w:rsidRPr="00F325FB" w:rsidRDefault="0017172C" w:rsidP="0017172C">
      <w:pPr>
        <w:numPr>
          <w:ilvl w:val="0"/>
          <w:numId w:val="2"/>
        </w:numPr>
        <w:tabs>
          <w:tab w:val="num" w:pos="720"/>
        </w:tabs>
        <w:ind w:left="720" w:hanging="720"/>
        <w:jc w:val="both"/>
        <w:rPr>
          <w:bCs/>
          <w:sz w:val="24"/>
          <w:szCs w:val="24"/>
        </w:rPr>
      </w:pPr>
      <w:r w:rsidRPr="00F325FB">
        <w:rPr>
          <w:sz w:val="24"/>
          <w:szCs w:val="24"/>
        </w:rPr>
        <w:t xml:space="preserve">Wirth, E., Bharathi, B.S., Hatfield, D.L., Conrad, M., Brielmeier, M., and Schweizer, U.: Cerebellar hypoplasia in mice lacking selenoprotein biosynthesis in neurons. </w:t>
      </w:r>
      <w:r w:rsidRPr="00F325FB">
        <w:rPr>
          <w:b/>
          <w:i/>
          <w:sz w:val="24"/>
          <w:szCs w:val="24"/>
        </w:rPr>
        <w:t>Biol. Trace Elem. Res.</w:t>
      </w:r>
      <w:r w:rsidRPr="00F325FB">
        <w:rPr>
          <w:sz w:val="24"/>
          <w:szCs w:val="24"/>
        </w:rPr>
        <w:t xml:space="preserve"> </w:t>
      </w:r>
      <w:r w:rsidRPr="00F325FB">
        <w:rPr>
          <w:b/>
          <w:sz w:val="24"/>
          <w:szCs w:val="24"/>
        </w:rPr>
        <w:t>158:</w:t>
      </w:r>
      <w:r w:rsidRPr="00F325FB">
        <w:rPr>
          <w:sz w:val="24"/>
          <w:szCs w:val="24"/>
        </w:rPr>
        <w:t xml:space="preserve"> 203-210, 2014. </w:t>
      </w:r>
    </w:p>
    <w:p w14:paraId="0D873E0A" w14:textId="77777777" w:rsidR="0017172C" w:rsidRPr="00F325FB" w:rsidRDefault="0017172C" w:rsidP="0017172C">
      <w:pPr>
        <w:pStyle w:val="ListParagraph"/>
        <w:tabs>
          <w:tab w:val="num" w:pos="720"/>
        </w:tabs>
        <w:ind w:hanging="720"/>
        <w:rPr>
          <w:sz w:val="24"/>
          <w:szCs w:val="24"/>
        </w:rPr>
      </w:pPr>
    </w:p>
    <w:p w14:paraId="1863ADB9" w14:textId="77777777" w:rsidR="0017172C" w:rsidRPr="00F325FB" w:rsidRDefault="0017172C" w:rsidP="0017172C">
      <w:pPr>
        <w:numPr>
          <w:ilvl w:val="0"/>
          <w:numId w:val="2"/>
        </w:numPr>
        <w:tabs>
          <w:tab w:val="num" w:pos="720"/>
        </w:tabs>
        <w:ind w:left="720" w:hanging="720"/>
        <w:jc w:val="both"/>
        <w:rPr>
          <w:bCs/>
          <w:sz w:val="24"/>
          <w:szCs w:val="24"/>
        </w:rPr>
      </w:pPr>
      <w:r w:rsidRPr="00F325FB">
        <w:rPr>
          <w:sz w:val="24"/>
          <w:szCs w:val="24"/>
        </w:rPr>
        <w:t xml:space="preserve">Barroso, M, Florindo, C., Kalwa, H., Silva, Z., Turanov, A.A., Carlson, B.A., Tavares de Almeida, I., Blom, H.J., Gladyshev, V.N., Hatfield, D.L., Michel, T., Castro, R, Loscalzo, J. and Handy, D.E.: </w:t>
      </w:r>
      <w:r w:rsidRPr="00F325FB">
        <w:rPr>
          <w:sz w:val="24"/>
          <w:szCs w:val="24"/>
          <w:lang w:bidi="en-US"/>
        </w:rPr>
        <w:t xml:space="preserve">Alteration of the selenoproteome by cellular hypomethylation promotes endothelial cell activation. </w:t>
      </w:r>
      <w:r w:rsidRPr="00F325FB">
        <w:rPr>
          <w:b/>
          <w:i/>
          <w:sz w:val="24"/>
          <w:szCs w:val="24"/>
          <w:lang w:bidi="en-US"/>
        </w:rPr>
        <w:t>J. Biol. Chem.</w:t>
      </w:r>
      <w:r w:rsidRPr="00F325FB">
        <w:rPr>
          <w:sz w:val="24"/>
          <w:szCs w:val="24"/>
          <w:lang w:bidi="en-US"/>
        </w:rPr>
        <w:t xml:space="preserve"> </w:t>
      </w:r>
      <w:r w:rsidRPr="00F325FB">
        <w:rPr>
          <w:b/>
          <w:sz w:val="24"/>
          <w:szCs w:val="24"/>
          <w:lang w:bidi="en-US"/>
        </w:rPr>
        <w:t xml:space="preserve">289: </w:t>
      </w:r>
      <w:r w:rsidRPr="00F325FB">
        <w:rPr>
          <w:sz w:val="24"/>
          <w:szCs w:val="24"/>
          <w:lang w:bidi="en-US"/>
        </w:rPr>
        <w:t xml:space="preserve">15350-15362, 2014. </w:t>
      </w:r>
    </w:p>
    <w:p w14:paraId="430C4C80" w14:textId="77777777" w:rsidR="0017172C" w:rsidRPr="00F325FB" w:rsidRDefault="0017172C" w:rsidP="0017172C">
      <w:pPr>
        <w:pStyle w:val="ListParagraph"/>
        <w:tabs>
          <w:tab w:val="num" w:pos="720"/>
        </w:tabs>
        <w:ind w:hanging="720"/>
        <w:rPr>
          <w:color w:val="FF0000"/>
          <w:sz w:val="24"/>
          <w:szCs w:val="24"/>
        </w:rPr>
      </w:pPr>
    </w:p>
    <w:p w14:paraId="49DFB07A" w14:textId="77777777" w:rsidR="0017172C" w:rsidRPr="00F325FB" w:rsidRDefault="0017172C" w:rsidP="0017172C">
      <w:pPr>
        <w:numPr>
          <w:ilvl w:val="0"/>
          <w:numId w:val="2"/>
        </w:numPr>
        <w:tabs>
          <w:tab w:val="num" w:pos="720"/>
        </w:tabs>
        <w:ind w:left="720" w:hanging="720"/>
        <w:jc w:val="both"/>
        <w:rPr>
          <w:bCs/>
          <w:sz w:val="24"/>
          <w:szCs w:val="24"/>
        </w:rPr>
      </w:pPr>
      <w:r w:rsidRPr="00F325FB">
        <w:rPr>
          <w:sz w:val="24"/>
          <w:szCs w:val="24"/>
        </w:rPr>
        <w:t xml:space="preserve">Turanov, A., Shchedrina, V., Everley, R., Lobanov, A., Yim, S.H., Marino, S., Gygi, S.P., Hatfield, D.L. and Gladyshev, V.N.: Selenoprotein S is involved in maintenance and transport of multiprotein complexes. </w:t>
      </w:r>
      <w:r w:rsidRPr="00F325FB">
        <w:rPr>
          <w:b/>
          <w:i/>
          <w:sz w:val="24"/>
          <w:szCs w:val="24"/>
        </w:rPr>
        <w:t>Biochem. J.</w:t>
      </w:r>
      <w:r w:rsidRPr="00F325FB">
        <w:rPr>
          <w:b/>
          <w:sz w:val="24"/>
          <w:szCs w:val="24"/>
        </w:rPr>
        <w:t xml:space="preserve"> 462:</w:t>
      </w:r>
      <w:r w:rsidRPr="00F325FB">
        <w:rPr>
          <w:sz w:val="24"/>
          <w:szCs w:val="24"/>
        </w:rPr>
        <w:t xml:space="preserve"> 555-565, 2014. </w:t>
      </w:r>
      <w:r w:rsidRPr="00F325FB">
        <w:rPr>
          <w:bCs/>
          <w:sz w:val="24"/>
          <w:szCs w:val="24"/>
        </w:rPr>
        <w:t xml:space="preserve"> </w:t>
      </w:r>
    </w:p>
    <w:p w14:paraId="25821A54" w14:textId="77777777" w:rsidR="0017172C" w:rsidRPr="00F325FB" w:rsidRDefault="0017172C" w:rsidP="0017172C">
      <w:pPr>
        <w:pStyle w:val="ListParagraph"/>
        <w:tabs>
          <w:tab w:val="num" w:pos="720"/>
        </w:tabs>
        <w:ind w:hanging="720"/>
        <w:rPr>
          <w:sz w:val="24"/>
          <w:szCs w:val="24"/>
        </w:rPr>
      </w:pPr>
    </w:p>
    <w:p w14:paraId="0B38D279" w14:textId="77777777" w:rsidR="0017172C" w:rsidRPr="00F325FB" w:rsidRDefault="0017172C" w:rsidP="0017172C">
      <w:pPr>
        <w:numPr>
          <w:ilvl w:val="0"/>
          <w:numId w:val="2"/>
        </w:numPr>
        <w:tabs>
          <w:tab w:val="num" w:pos="720"/>
        </w:tabs>
        <w:ind w:left="720" w:hanging="720"/>
        <w:jc w:val="both"/>
        <w:rPr>
          <w:bCs/>
          <w:sz w:val="24"/>
          <w:szCs w:val="24"/>
        </w:rPr>
      </w:pPr>
      <w:r w:rsidRPr="00F325FB">
        <w:rPr>
          <w:sz w:val="24"/>
          <w:szCs w:val="24"/>
        </w:rPr>
        <w:t xml:space="preserve">Seeher, S., Carlson, B.A., Miniard, A.C., Wirth, E.K., Mahdi, Y., Hatfield, D.L., Driscoll, D.M. and Schweizer, U.: Impaired selenoprotein expression in brain triggers striatal neuronal loss leading to coordination defects in mice. </w:t>
      </w:r>
      <w:r w:rsidRPr="00F325FB">
        <w:rPr>
          <w:b/>
          <w:i/>
          <w:sz w:val="24"/>
          <w:szCs w:val="24"/>
        </w:rPr>
        <w:t>Biochem. J.</w:t>
      </w:r>
      <w:r w:rsidRPr="00F325FB">
        <w:rPr>
          <w:sz w:val="24"/>
          <w:szCs w:val="24"/>
        </w:rPr>
        <w:t xml:space="preserve"> </w:t>
      </w:r>
      <w:r w:rsidRPr="00F325FB">
        <w:rPr>
          <w:b/>
          <w:sz w:val="24"/>
          <w:szCs w:val="24"/>
        </w:rPr>
        <w:t>462:</w:t>
      </w:r>
      <w:r w:rsidRPr="00F325FB">
        <w:rPr>
          <w:sz w:val="24"/>
          <w:szCs w:val="24"/>
        </w:rPr>
        <w:t xml:space="preserve"> 67-75, 2014. </w:t>
      </w:r>
      <w:r w:rsidRPr="00F325FB">
        <w:rPr>
          <w:bCs/>
          <w:sz w:val="24"/>
          <w:szCs w:val="24"/>
        </w:rPr>
        <w:t xml:space="preserve"> </w:t>
      </w:r>
    </w:p>
    <w:p w14:paraId="1DEF2A26" w14:textId="77777777" w:rsidR="0017172C" w:rsidRPr="00F325FB" w:rsidRDefault="0017172C" w:rsidP="0017172C">
      <w:pPr>
        <w:pStyle w:val="ListParagraph"/>
        <w:tabs>
          <w:tab w:val="num" w:pos="720"/>
        </w:tabs>
        <w:ind w:hanging="720"/>
        <w:rPr>
          <w:sz w:val="24"/>
          <w:szCs w:val="24"/>
        </w:rPr>
      </w:pPr>
    </w:p>
    <w:p w14:paraId="7B30C480" w14:textId="77777777" w:rsidR="0017172C" w:rsidRPr="00F325FB" w:rsidRDefault="0017172C" w:rsidP="0017172C">
      <w:pPr>
        <w:numPr>
          <w:ilvl w:val="0"/>
          <w:numId w:val="2"/>
        </w:numPr>
        <w:tabs>
          <w:tab w:val="num" w:pos="720"/>
        </w:tabs>
        <w:ind w:left="720" w:hanging="720"/>
        <w:jc w:val="both"/>
        <w:rPr>
          <w:bCs/>
          <w:sz w:val="24"/>
          <w:szCs w:val="24"/>
        </w:rPr>
      </w:pPr>
      <w:r w:rsidRPr="00F325FB">
        <w:rPr>
          <w:sz w:val="24"/>
          <w:szCs w:val="24"/>
        </w:rPr>
        <w:t xml:space="preserve">Bang, J., Jang, J., Huh, J.H., Na, J.-W., Shim, M., Carlson, B.A., Tobe, R., Tsuji, P.A., Gladyshev, V.N., Hatfield, D.L. and Lee, B.J.: Deficiency of the 15-kDa selenoprotein led to cytoskeleton remodeling and non-apoptotic membrane blebbing through a RhoA/ROCK pathway. </w:t>
      </w:r>
      <w:r w:rsidRPr="00F325FB">
        <w:rPr>
          <w:b/>
          <w:i/>
          <w:sz w:val="24"/>
          <w:szCs w:val="24"/>
        </w:rPr>
        <w:t xml:space="preserve">Biochem. Biophys. Res. Comm. </w:t>
      </w:r>
      <w:r w:rsidRPr="00F325FB">
        <w:rPr>
          <w:b/>
          <w:sz w:val="24"/>
          <w:szCs w:val="24"/>
        </w:rPr>
        <w:t xml:space="preserve">456(4): </w:t>
      </w:r>
      <w:r w:rsidRPr="00F325FB">
        <w:rPr>
          <w:sz w:val="24"/>
          <w:szCs w:val="24"/>
        </w:rPr>
        <w:t>884-890, 2015.</w:t>
      </w:r>
      <w:r w:rsidRPr="00F325FB">
        <w:rPr>
          <w:bCs/>
          <w:sz w:val="24"/>
          <w:szCs w:val="24"/>
        </w:rPr>
        <w:t xml:space="preserve">  </w:t>
      </w:r>
    </w:p>
    <w:p w14:paraId="18EF5465" w14:textId="77777777" w:rsidR="0017172C" w:rsidRPr="00F325FB" w:rsidRDefault="0017172C" w:rsidP="0017172C">
      <w:pPr>
        <w:pStyle w:val="ListParagraph"/>
        <w:tabs>
          <w:tab w:val="num" w:pos="720"/>
        </w:tabs>
        <w:ind w:hanging="720"/>
        <w:rPr>
          <w:sz w:val="24"/>
          <w:szCs w:val="24"/>
        </w:rPr>
      </w:pPr>
    </w:p>
    <w:p w14:paraId="30855DC4" w14:textId="77777777" w:rsidR="0017172C" w:rsidRPr="00F325FB" w:rsidRDefault="0017172C" w:rsidP="0017172C">
      <w:pPr>
        <w:numPr>
          <w:ilvl w:val="0"/>
          <w:numId w:val="2"/>
        </w:numPr>
        <w:tabs>
          <w:tab w:val="num" w:pos="720"/>
        </w:tabs>
        <w:ind w:left="720" w:hanging="720"/>
        <w:jc w:val="both"/>
        <w:rPr>
          <w:bCs/>
          <w:sz w:val="24"/>
          <w:szCs w:val="24"/>
        </w:rPr>
      </w:pPr>
      <w:r w:rsidRPr="00F325FB">
        <w:rPr>
          <w:sz w:val="24"/>
          <w:szCs w:val="24"/>
        </w:rPr>
        <w:t>Carlson, B.A., Tobe, R., Tsuji, P.A., Yoo, M.-H., Feigenbaum, L., Tessarollo, L., Lee, B.J., Schweizer, U., Gladyshev, V.N. and Hatfield, D.L.: Selenocysteine tRNA</w:t>
      </w:r>
      <w:r w:rsidRPr="00F325FB">
        <w:rPr>
          <w:sz w:val="24"/>
          <w:szCs w:val="24"/>
          <w:vertAlign w:val="superscript"/>
        </w:rPr>
        <w:t>[Ser]Sec</w:t>
      </w:r>
      <w:r w:rsidRPr="00F325FB">
        <w:rPr>
          <w:sz w:val="24"/>
          <w:szCs w:val="24"/>
        </w:rPr>
        <w:t xml:space="preserve">: The central component of selenoprotein biosynthesis. In </w:t>
      </w:r>
      <w:r w:rsidRPr="00F325FB">
        <w:rPr>
          <w:b/>
          <w:i/>
          <w:sz w:val="24"/>
          <w:szCs w:val="24"/>
        </w:rPr>
        <w:t>Diversity of Selenium Functions in Health and Disease</w:t>
      </w:r>
      <w:r w:rsidRPr="00F325FB">
        <w:rPr>
          <w:sz w:val="24"/>
          <w:szCs w:val="24"/>
        </w:rPr>
        <w:t xml:space="preserve"> Chapter 4, pp. 55-81. Regina Brigelius-Flohé &amp; Helmut Sies, Eds. Taylor &amp; Francis. CRC Press, Boca Raton, FL, 2015.</w:t>
      </w:r>
      <w:r w:rsidRPr="00F325FB">
        <w:rPr>
          <w:bCs/>
          <w:sz w:val="24"/>
          <w:szCs w:val="24"/>
        </w:rPr>
        <w:t xml:space="preserve">  </w:t>
      </w:r>
    </w:p>
    <w:p w14:paraId="076AEF17" w14:textId="77777777" w:rsidR="0017172C" w:rsidRPr="00F325FB" w:rsidRDefault="0017172C" w:rsidP="0017172C">
      <w:pPr>
        <w:pStyle w:val="ListParagraph"/>
        <w:tabs>
          <w:tab w:val="num" w:pos="720"/>
        </w:tabs>
        <w:ind w:hanging="720"/>
        <w:rPr>
          <w:sz w:val="24"/>
          <w:szCs w:val="24"/>
        </w:rPr>
      </w:pPr>
    </w:p>
    <w:p w14:paraId="2C62F264" w14:textId="489C1A15" w:rsidR="0017172C" w:rsidRPr="00F325FB" w:rsidRDefault="0017172C" w:rsidP="0017172C">
      <w:pPr>
        <w:numPr>
          <w:ilvl w:val="0"/>
          <w:numId w:val="2"/>
        </w:numPr>
        <w:tabs>
          <w:tab w:val="num" w:pos="720"/>
        </w:tabs>
        <w:ind w:left="720" w:hanging="720"/>
        <w:jc w:val="both"/>
        <w:rPr>
          <w:bCs/>
          <w:sz w:val="24"/>
          <w:szCs w:val="24"/>
        </w:rPr>
      </w:pPr>
      <w:r w:rsidRPr="00F325FB">
        <w:rPr>
          <w:sz w:val="24"/>
          <w:szCs w:val="24"/>
        </w:rPr>
        <w:t xml:space="preserve">Bang, J., Huh, J.H., Na, J.-W., Lu, Q., Carlson, B.A., Tobe R., Tsuji, P.A., Gladyshev, V.N., Hatfield, D.L., </w:t>
      </w:r>
      <w:r w:rsidR="00E741F3" w:rsidRPr="00F325FB">
        <w:rPr>
          <w:sz w:val="24"/>
          <w:szCs w:val="24"/>
        </w:rPr>
        <w:t xml:space="preserve">and </w:t>
      </w:r>
      <w:r w:rsidRPr="00F325FB">
        <w:rPr>
          <w:sz w:val="24"/>
          <w:szCs w:val="24"/>
        </w:rPr>
        <w:t xml:space="preserve">Lee, B.J.: Cell proliferation and motility are inhibited by G1 phase arrest in 15-kDa selenoprotein-deficient Chang liver cells. </w:t>
      </w:r>
      <w:r w:rsidRPr="00F325FB">
        <w:rPr>
          <w:b/>
          <w:i/>
          <w:sz w:val="24"/>
          <w:szCs w:val="24"/>
        </w:rPr>
        <w:t>Mol. and Cells</w:t>
      </w:r>
      <w:r w:rsidRPr="00F325FB">
        <w:rPr>
          <w:sz w:val="24"/>
          <w:szCs w:val="24"/>
        </w:rPr>
        <w:t xml:space="preserve"> </w:t>
      </w:r>
      <w:r w:rsidRPr="00F325FB">
        <w:rPr>
          <w:b/>
          <w:sz w:val="24"/>
          <w:szCs w:val="24"/>
        </w:rPr>
        <w:t>38(5):</w:t>
      </w:r>
      <w:r w:rsidRPr="00F325FB">
        <w:rPr>
          <w:sz w:val="24"/>
          <w:szCs w:val="24"/>
        </w:rPr>
        <w:t xml:space="preserve"> 457-465, 2015.</w:t>
      </w:r>
      <w:r w:rsidRPr="00F325FB">
        <w:rPr>
          <w:bCs/>
          <w:sz w:val="24"/>
          <w:szCs w:val="24"/>
        </w:rPr>
        <w:t xml:space="preserve">  </w:t>
      </w:r>
    </w:p>
    <w:p w14:paraId="6AF9A02C" w14:textId="77777777" w:rsidR="0017172C" w:rsidRPr="00F325FB" w:rsidRDefault="0017172C" w:rsidP="0017172C">
      <w:pPr>
        <w:pStyle w:val="ListParagraph"/>
        <w:tabs>
          <w:tab w:val="num" w:pos="720"/>
        </w:tabs>
        <w:ind w:hanging="720"/>
        <w:rPr>
          <w:sz w:val="24"/>
          <w:szCs w:val="24"/>
        </w:rPr>
      </w:pPr>
    </w:p>
    <w:p w14:paraId="05829A85" w14:textId="77777777" w:rsidR="0017172C" w:rsidRPr="00F325FB" w:rsidRDefault="0017172C" w:rsidP="0017172C">
      <w:pPr>
        <w:numPr>
          <w:ilvl w:val="0"/>
          <w:numId w:val="2"/>
        </w:numPr>
        <w:tabs>
          <w:tab w:val="num" w:pos="720"/>
        </w:tabs>
        <w:ind w:left="720" w:hanging="720"/>
        <w:jc w:val="both"/>
        <w:rPr>
          <w:bCs/>
          <w:sz w:val="24"/>
          <w:szCs w:val="24"/>
        </w:rPr>
      </w:pPr>
      <w:r w:rsidRPr="00F325FB">
        <w:rPr>
          <w:sz w:val="24"/>
          <w:szCs w:val="24"/>
        </w:rPr>
        <w:t xml:space="preserve">Tsuji, P.A., Carlson, B.A., Yoo, M.-H., Naranjo-Suarez, S., Xu, X.M., He, Y.W., Asaki. E., Seifried, H.E., Reinhold, W.C., Davis, C.D., Gladyshev, V.N. and Hatfield, D.L.: The 15-kDa selenoprotein and thioredoxin reductase 1 promote colon cancer by different pathways. </w:t>
      </w:r>
      <w:r w:rsidRPr="00F325FB">
        <w:rPr>
          <w:b/>
          <w:i/>
          <w:sz w:val="24"/>
          <w:szCs w:val="24"/>
        </w:rPr>
        <w:t xml:space="preserve">PLoS One </w:t>
      </w:r>
      <w:r w:rsidRPr="00F325FB">
        <w:rPr>
          <w:sz w:val="24"/>
          <w:szCs w:val="24"/>
        </w:rPr>
        <w:t xml:space="preserve">10(4): e0124487, 2015. </w:t>
      </w:r>
      <w:r w:rsidRPr="00F325FB">
        <w:rPr>
          <w:bCs/>
          <w:sz w:val="24"/>
          <w:szCs w:val="24"/>
        </w:rPr>
        <w:t xml:space="preserve"> </w:t>
      </w:r>
    </w:p>
    <w:p w14:paraId="7E6E8E65" w14:textId="77777777" w:rsidR="0017172C" w:rsidRPr="00F325FB" w:rsidRDefault="0017172C" w:rsidP="0017172C">
      <w:pPr>
        <w:pStyle w:val="ListParagraph"/>
        <w:tabs>
          <w:tab w:val="num" w:pos="720"/>
        </w:tabs>
        <w:ind w:hanging="720"/>
        <w:rPr>
          <w:sz w:val="24"/>
          <w:szCs w:val="24"/>
        </w:rPr>
      </w:pPr>
    </w:p>
    <w:p w14:paraId="7259ADBA" w14:textId="5B78B027" w:rsidR="0017172C" w:rsidRPr="00F325FB" w:rsidRDefault="0017172C" w:rsidP="0017172C">
      <w:pPr>
        <w:numPr>
          <w:ilvl w:val="0"/>
          <w:numId w:val="2"/>
        </w:numPr>
        <w:tabs>
          <w:tab w:val="num" w:pos="720"/>
        </w:tabs>
        <w:ind w:left="720" w:hanging="720"/>
        <w:jc w:val="both"/>
        <w:rPr>
          <w:bCs/>
          <w:sz w:val="24"/>
          <w:szCs w:val="24"/>
        </w:rPr>
      </w:pPr>
      <w:r w:rsidRPr="00F325FB">
        <w:rPr>
          <w:sz w:val="24"/>
          <w:szCs w:val="24"/>
        </w:rPr>
        <w:t>Madhi, Y., Xu, X.-M., Carlson, B.A., Fradejas, N., Günter, P., Braun</w:t>
      </w:r>
      <w:r w:rsidR="00E741F3" w:rsidRPr="00F325FB">
        <w:rPr>
          <w:sz w:val="24"/>
          <w:szCs w:val="24"/>
        </w:rPr>
        <w:t>,</w:t>
      </w:r>
      <w:r w:rsidRPr="00F325FB">
        <w:rPr>
          <w:sz w:val="24"/>
          <w:szCs w:val="24"/>
        </w:rPr>
        <w:t xml:space="preserve"> D., Southon,</w:t>
      </w:r>
      <w:r w:rsidR="00E741F3" w:rsidRPr="00F325FB">
        <w:rPr>
          <w:sz w:val="24"/>
          <w:szCs w:val="24"/>
        </w:rPr>
        <w:t xml:space="preserve"> </w:t>
      </w:r>
      <w:r w:rsidRPr="00F325FB">
        <w:rPr>
          <w:sz w:val="24"/>
          <w:szCs w:val="24"/>
        </w:rPr>
        <w:t>E., Tessarollo</w:t>
      </w:r>
      <w:r w:rsidR="00E741F3" w:rsidRPr="00F325FB">
        <w:rPr>
          <w:sz w:val="24"/>
          <w:szCs w:val="24"/>
        </w:rPr>
        <w:t>,</w:t>
      </w:r>
      <w:r w:rsidRPr="00F325FB">
        <w:rPr>
          <w:sz w:val="24"/>
          <w:szCs w:val="24"/>
        </w:rPr>
        <w:t xml:space="preserve"> L., Hatfield, D.L. and Schweizer, U.: Expression of selenoproteins is maintained in mice carrying mutations in SECp43, the tRNA selenocysteine 1 associated protein (Trnau1ap). </w:t>
      </w:r>
      <w:r w:rsidRPr="00F325FB">
        <w:rPr>
          <w:b/>
          <w:i/>
          <w:sz w:val="24"/>
          <w:szCs w:val="24"/>
        </w:rPr>
        <w:t>PLoS One</w:t>
      </w:r>
      <w:r w:rsidRPr="00F325FB">
        <w:rPr>
          <w:sz w:val="24"/>
          <w:szCs w:val="24"/>
        </w:rPr>
        <w:t xml:space="preserve"> </w:t>
      </w:r>
      <w:r w:rsidRPr="00F325FB">
        <w:rPr>
          <w:b/>
          <w:sz w:val="24"/>
          <w:szCs w:val="24"/>
        </w:rPr>
        <w:t>10(6):</w:t>
      </w:r>
      <w:r w:rsidRPr="00F325FB">
        <w:rPr>
          <w:sz w:val="24"/>
          <w:szCs w:val="24"/>
        </w:rPr>
        <w:t xml:space="preserve"> e0127349, 2015.</w:t>
      </w:r>
    </w:p>
    <w:p w14:paraId="756AAE48" w14:textId="77777777" w:rsidR="0017172C" w:rsidRPr="00F325FB" w:rsidRDefault="0017172C" w:rsidP="0017172C">
      <w:pPr>
        <w:pStyle w:val="ListParagraph"/>
        <w:tabs>
          <w:tab w:val="num" w:pos="720"/>
        </w:tabs>
        <w:ind w:hanging="720"/>
        <w:rPr>
          <w:sz w:val="24"/>
          <w:szCs w:val="24"/>
        </w:rPr>
      </w:pPr>
    </w:p>
    <w:p w14:paraId="18ACE7C9" w14:textId="77777777" w:rsidR="0017172C" w:rsidRPr="00F325FB" w:rsidRDefault="0017172C" w:rsidP="0017172C">
      <w:pPr>
        <w:numPr>
          <w:ilvl w:val="0"/>
          <w:numId w:val="2"/>
        </w:numPr>
        <w:tabs>
          <w:tab w:val="num" w:pos="720"/>
        </w:tabs>
        <w:ind w:left="720" w:hanging="720"/>
        <w:jc w:val="both"/>
        <w:rPr>
          <w:sz w:val="24"/>
          <w:szCs w:val="24"/>
        </w:rPr>
      </w:pPr>
      <w:r w:rsidRPr="00F325FB">
        <w:rPr>
          <w:sz w:val="24"/>
          <w:szCs w:val="24"/>
        </w:rPr>
        <w:t xml:space="preserve">Tsuji, P.A., Carlson, B.A., Anderson, C.B., Seifried, H.E., Hatfield, D.L. and Howard, M.T.: Dietary selenium levels affect selenoprotein expression and support the interferon-γ and IL-6 immune response pathways in mice. </w:t>
      </w:r>
      <w:r w:rsidRPr="00F325FB">
        <w:rPr>
          <w:b/>
          <w:i/>
          <w:sz w:val="24"/>
          <w:szCs w:val="24"/>
        </w:rPr>
        <w:t>Nutrients</w:t>
      </w:r>
      <w:r w:rsidRPr="00F325FB">
        <w:rPr>
          <w:sz w:val="24"/>
          <w:szCs w:val="24"/>
        </w:rPr>
        <w:t xml:space="preserve"> </w:t>
      </w:r>
      <w:r w:rsidRPr="00F325FB">
        <w:rPr>
          <w:b/>
          <w:sz w:val="24"/>
          <w:szCs w:val="24"/>
        </w:rPr>
        <w:t>7(8):</w:t>
      </w:r>
      <w:r w:rsidRPr="00F325FB">
        <w:rPr>
          <w:sz w:val="24"/>
          <w:szCs w:val="24"/>
        </w:rPr>
        <w:t xml:space="preserve"> 6529-6549, 2015.</w:t>
      </w:r>
    </w:p>
    <w:p w14:paraId="3C44C597" w14:textId="77777777" w:rsidR="0017172C" w:rsidRPr="00F325FB" w:rsidRDefault="0017172C" w:rsidP="0017172C">
      <w:pPr>
        <w:pStyle w:val="ListParagraph"/>
        <w:tabs>
          <w:tab w:val="num" w:pos="720"/>
        </w:tabs>
        <w:ind w:hanging="720"/>
        <w:rPr>
          <w:sz w:val="24"/>
          <w:szCs w:val="24"/>
        </w:rPr>
      </w:pPr>
    </w:p>
    <w:p w14:paraId="355CF4D8" w14:textId="77777777" w:rsidR="0017172C" w:rsidRPr="00F325FB" w:rsidRDefault="0017172C" w:rsidP="0017172C">
      <w:pPr>
        <w:numPr>
          <w:ilvl w:val="0"/>
          <w:numId w:val="2"/>
        </w:numPr>
        <w:tabs>
          <w:tab w:val="num" w:pos="720"/>
        </w:tabs>
        <w:ind w:left="720" w:hanging="720"/>
        <w:jc w:val="both"/>
        <w:rPr>
          <w:bCs/>
          <w:sz w:val="24"/>
          <w:szCs w:val="24"/>
        </w:rPr>
      </w:pPr>
      <w:r w:rsidRPr="00F325FB">
        <w:rPr>
          <w:sz w:val="24"/>
          <w:szCs w:val="24"/>
        </w:rPr>
        <w:t xml:space="preserve">Turanov, A.A., Everley, R.A., Hatfield, D.L., Gygi, S.P., Schomburg, L. and Gladyshev, V.N.: Regulation of selenocysteine content of human selenoprotein P by dietary selenium and insertion of cysteine in place of selenocysteine. </w:t>
      </w:r>
      <w:r w:rsidRPr="00F325FB">
        <w:rPr>
          <w:b/>
          <w:i/>
          <w:sz w:val="24"/>
          <w:szCs w:val="24"/>
        </w:rPr>
        <w:t>PLoS One</w:t>
      </w:r>
      <w:r w:rsidRPr="00F325FB">
        <w:rPr>
          <w:sz w:val="24"/>
          <w:szCs w:val="24"/>
        </w:rPr>
        <w:t xml:space="preserve"> </w:t>
      </w:r>
      <w:r w:rsidRPr="00F325FB">
        <w:rPr>
          <w:b/>
          <w:sz w:val="24"/>
          <w:szCs w:val="24"/>
        </w:rPr>
        <w:t>10(10):</w:t>
      </w:r>
      <w:r w:rsidRPr="00F325FB">
        <w:rPr>
          <w:sz w:val="24"/>
          <w:szCs w:val="24"/>
        </w:rPr>
        <w:t xml:space="preserve"> e0140353, 2015.</w:t>
      </w:r>
    </w:p>
    <w:p w14:paraId="4A29C4C8" w14:textId="77777777" w:rsidR="0017172C" w:rsidRPr="00F325FB" w:rsidRDefault="0017172C" w:rsidP="0017172C">
      <w:pPr>
        <w:pStyle w:val="ListParagraph"/>
        <w:tabs>
          <w:tab w:val="num" w:pos="720"/>
        </w:tabs>
        <w:ind w:hanging="720"/>
        <w:rPr>
          <w:rFonts w:eastAsia="Calibri"/>
          <w:sz w:val="24"/>
          <w:szCs w:val="24"/>
        </w:rPr>
      </w:pPr>
    </w:p>
    <w:p w14:paraId="3F6EFCFB" w14:textId="77777777" w:rsidR="0017172C" w:rsidRPr="00F325FB" w:rsidRDefault="0017172C" w:rsidP="0017172C">
      <w:pPr>
        <w:numPr>
          <w:ilvl w:val="0"/>
          <w:numId w:val="2"/>
        </w:numPr>
        <w:tabs>
          <w:tab w:val="num" w:pos="720"/>
        </w:tabs>
        <w:ind w:left="720" w:hanging="720"/>
        <w:jc w:val="both"/>
        <w:rPr>
          <w:bCs/>
          <w:sz w:val="24"/>
          <w:szCs w:val="24"/>
        </w:rPr>
      </w:pPr>
      <w:r w:rsidRPr="00F325FB">
        <w:rPr>
          <w:rFonts w:eastAsia="Calibri"/>
          <w:sz w:val="24"/>
          <w:szCs w:val="24"/>
        </w:rPr>
        <w:t xml:space="preserve">Tobe, R., Carlson, B.A., Tsuji, P. A., Lee, B.J., Gladyshev, V.N. and Hatfield, D.L.: Differences in redox regulatory systems in human lung and liver tumors suggest different avenues for therapy. </w:t>
      </w:r>
      <w:r w:rsidRPr="00F325FB">
        <w:rPr>
          <w:rFonts w:eastAsia="Calibri"/>
          <w:b/>
          <w:i/>
          <w:sz w:val="24"/>
          <w:szCs w:val="24"/>
        </w:rPr>
        <w:t>Cancers</w:t>
      </w:r>
      <w:r w:rsidRPr="00F325FB">
        <w:rPr>
          <w:rFonts w:eastAsia="Calibri"/>
          <w:b/>
          <w:sz w:val="24"/>
          <w:szCs w:val="24"/>
        </w:rPr>
        <w:t xml:space="preserve"> 7:</w:t>
      </w:r>
      <w:r w:rsidRPr="00F325FB">
        <w:rPr>
          <w:rFonts w:eastAsia="Calibri"/>
          <w:sz w:val="24"/>
          <w:szCs w:val="24"/>
        </w:rPr>
        <w:t xml:space="preserve"> 2262-2276, 2016.</w:t>
      </w:r>
    </w:p>
    <w:p w14:paraId="1FEBF83C" w14:textId="77777777" w:rsidR="0017172C" w:rsidRPr="00F325FB" w:rsidRDefault="0017172C" w:rsidP="0017172C">
      <w:pPr>
        <w:pStyle w:val="ListParagraph"/>
        <w:tabs>
          <w:tab w:val="num" w:pos="720"/>
        </w:tabs>
        <w:ind w:hanging="720"/>
        <w:rPr>
          <w:sz w:val="24"/>
          <w:szCs w:val="24"/>
        </w:rPr>
      </w:pPr>
    </w:p>
    <w:p w14:paraId="3A9EE17A" w14:textId="77777777" w:rsidR="0017172C" w:rsidRPr="00F325FB" w:rsidRDefault="0017172C" w:rsidP="0017172C">
      <w:pPr>
        <w:numPr>
          <w:ilvl w:val="0"/>
          <w:numId w:val="2"/>
        </w:numPr>
        <w:tabs>
          <w:tab w:val="num" w:pos="720"/>
        </w:tabs>
        <w:ind w:left="720" w:hanging="720"/>
        <w:jc w:val="both"/>
        <w:rPr>
          <w:bCs/>
          <w:sz w:val="24"/>
          <w:szCs w:val="24"/>
        </w:rPr>
      </w:pPr>
      <w:r w:rsidRPr="00F325FB">
        <w:rPr>
          <w:sz w:val="24"/>
          <w:szCs w:val="24"/>
        </w:rPr>
        <w:t xml:space="preserve">Schoenmakers, E., Carlson, B.A., Agostini, Moran, C., Rajanayagam, O., Bochukova, B., Ryuta, T., Peat, R., Gevers, E., Muntoni, F., Guicheney, P., Schoenmakers, N., Lyons, G., Hatfield, D.L. and Chatterjee, K.: Mutation in human selenocysteine transfer RNA selectively disrupts selenoprotein synthesis selectively. </w:t>
      </w:r>
      <w:r w:rsidRPr="00F325FB">
        <w:rPr>
          <w:b/>
          <w:i/>
          <w:sz w:val="24"/>
          <w:szCs w:val="24"/>
        </w:rPr>
        <w:t>J. Clin. Invest.</w:t>
      </w:r>
      <w:r w:rsidRPr="00F325FB">
        <w:rPr>
          <w:sz w:val="24"/>
          <w:szCs w:val="24"/>
        </w:rPr>
        <w:t xml:space="preserve"> </w:t>
      </w:r>
      <w:r w:rsidRPr="00F325FB">
        <w:rPr>
          <w:b/>
          <w:sz w:val="24"/>
          <w:szCs w:val="24"/>
        </w:rPr>
        <w:t>126(3):</w:t>
      </w:r>
      <w:r w:rsidRPr="00F325FB">
        <w:rPr>
          <w:sz w:val="24"/>
          <w:szCs w:val="24"/>
        </w:rPr>
        <w:t xml:space="preserve"> 992-996, 2016.</w:t>
      </w:r>
    </w:p>
    <w:p w14:paraId="36852106" w14:textId="77777777" w:rsidR="00B56C27" w:rsidRPr="00F325FB" w:rsidRDefault="00B56C27" w:rsidP="0017172C">
      <w:pPr>
        <w:pStyle w:val="ListParagraph"/>
        <w:tabs>
          <w:tab w:val="num" w:pos="720"/>
        </w:tabs>
        <w:ind w:hanging="720"/>
        <w:rPr>
          <w:sz w:val="24"/>
          <w:szCs w:val="24"/>
        </w:rPr>
      </w:pPr>
    </w:p>
    <w:p w14:paraId="5E810B76" w14:textId="2C9B4713" w:rsidR="0017172C" w:rsidRPr="00F325FB" w:rsidRDefault="0017172C" w:rsidP="0017172C">
      <w:pPr>
        <w:numPr>
          <w:ilvl w:val="0"/>
          <w:numId w:val="2"/>
        </w:numPr>
        <w:tabs>
          <w:tab w:val="num" w:pos="720"/>
        </w:tabs>
        <w:ind w:left="720" w:hanging="720"/>
        <w:jc w:val="both"/>
        <w:rPr>
          <w:bCs/>
          <w:sz w:val="24"/>
          <w:szCs w:val="24"/>
        </w:rPr>
      </w:pPr>
      <w:r w:rsidRPr="00F325FB">
        <w:rPr>
          <w:sz w:val="24"/>
          <w:szCs w:val="24"/>
        </w:rPr>
        <w:t xml:space="preserve">Hatfield, D.L.: </w:t>
      </w:r>
      <w:r w:rsidRPr="00F325FB">
        <w:rPr>
          <w:bCs/>
          <w:sz w:val="24"/>
          <w:szCs w:val="24"/>
        </w:rPr>
        <w:t xml:space="preserve">Redox Pioneer: Professor Vadim N. Gladyshev. </w:t>
      </w:r>
      <w:r w:rsidRPr="00F325FB">
        <w:rPr>
          <w:b/>
          <w:bCs/>
          <w:i/>
          <w:sz w:val="24"/>
          <w:szCs w:val="24"/>
        </w:rPr>
        <w:t>Antioxid</w:t>
      </w:r>
      <w:r w:rsidR="00586784" w:rsidRPr="00F325FB">
        <w:rPr>
          <w:b/>
          <w:bCs/>
          <w:i/>
          <w:sz w:val="24"/>
          <w:szCs w:val="24"/>
        </w:rPr>
        <w:t>.</w:t>
      </w:r>
      <w:r w:rsidRPr="00F325FB">
        <w:rPr>
          <w:b/>
          <w:bCs/>
          <w:i/>
          <w:sz w:val="24"/>
          <w:szCs w:val="24"/>
        </w:rPr>
        <w:t xml:space="preserve"> Redox Signal</w:t>
      </w:r>
      <w:r w:rsidR="00586784" w:rsidRPr="00F325FB">
        <w:rPr>
          <w:b/>
          <w:bCs/>
          <w:i/>
          <w:sz w:val="24"/>
          <w:szCs w:val="24"/>
        </w:rPr>
        <w:t>.</w:t>
      </w:r>
      <w:r w:rsidRPr="00F325FB">
        <w:rPr>
          <w:bCs/>
          <w:sz w:val="24"/>
          <w:szCs w:val="24"/>
        </w:rPr>
        <w:t xml:space="preserve"> </w:t>
      </w:r>
      <w:r w:rsidRPr="00F325FB">
        <w:rPr>
          <w:b/>
          <w:bCs/>
          <w:sz w:val="24"/>
          <w:szCs w:val="24"/>
        </w:rPr>
        <w:t>23:</w:t>
      </w:r>
      <w:r w:rsidRPr="00F325FB">
        <w:rPr>
          <w:bCs/>
          <w:sz w:val="24"/>
          <w:szCs w:val="24"/>
        </w:rPr>
        <w:t xml:space="preserve"> 1-9, 2016.</w:t>
      </w:r>
    </w:p>
    <w:p w14:paraId="17A18709" w14:textId="77777777" w:rsidR="0017172C" w:rsidRPr="00F325FB" w:rsidRDefault="0017172C" w:rsidP="0017172C">
      <w:pPr>
        <w:pStyle w:val="ListParagraph"/>
        <w:tabs>
          <w:tab w:val="num" w:pos="720"/>
        </w:tabs>
        <w:ind w:hanging="720"/>
        <w:rPr>
          <w:sz w:val="24"/>
          <w:szCs w:val="24"/>
        </w:rPr>
      </w:pPr>
    </w:p>
    <w:p w14:paraId="2AC61D97" w14:textId="77777777" w:rsidR="0017172C" w:rsidRPr="00F325FB" w:rsidRDefault="0017172C" w:rsidP="0017172C">
      <w:pPr>
        <w:numPr>
          <w:ilvl w:val="0"/>
          <w:numId w:val="2"/>
        </w:numPr>
        <w:tabs>
          <w:tab w:val="num" w:pos="720"/>
        </w:tabs>
        <w:ind w:left="720" w:hanging="720"/>
        <w:jc w:val="both"/>
        <w:rPr>
          <w:bCs/>
          <w:sz w:val="24"/>
          <w:szCs w:val="24"/>
        </w:rPr>
      </w:pPr>
      <w:r w:rsidRPr="00F325FB">
        <w:rPr>
          <w:sz w:val="24"/>
          <w:szCs w:val="24"/>
        </w:rPr>
        <w:t xml:space="preserve">Tobe, R., Carlson, B.A., Huh, J.H., Castro, N., Xu, X.-M., Tsuji, P.A., Lee, S.G., Bang, J., Na, J.-W., Kong, Y.-Y., Beaglehole, D., Southon, E., Seifried, H., Tessarollo, L., Salomon, D.S., Schweizer, U., Gladyshev, V.N., Hatfield, D.L. and Lee, B.J.: Selenophosphate synthetase 1 is an essential protein with roles in regulation of redox homeostasis in mammals. </w:t>
      </w:r>
      <w:r w:rsidRPr="00F325FB">
        <w:rPr>
          <w:b/>
          <w:i/>
          <w:sz w:val="24"/>
          <w:szCs w:val="24"/>
        </w:rPr>
        <w:t>Biochem. J.</w:t>
      </w:r>
      <w:r w:rsidRPr="00F325FB">
        <w:rPr>
          <w:sz w:val="24"/>
          <w:szCs w:val="24"/>
        </w:rPr>
        <w:t xml:space="preserve"> </w:t>
      </w:r>
      <w:r w:rsidRPr="00F325FB">
        <w:rPr>
          <w:b/>
          <w:sz w:val="24"/>
          <w:szCs w:val="24"/>
        </w:rPr>
        <w:t>473:</w:t>
      </w:r>
      <w:r w:rsidRPr="00F325FB">
        <w:rPr>
          <w:sz w:val="24"/>
          <w:szCs w:val="24"/>
        </w:rPr>
        <w:t>2141-2154, 2016.</w:t>
      </w:r>
    </w:p>
    <w:p w14:paraId="0D6A01F9" w14:textId="6DE1E5BD" w:rsidR="0017172C" w:rsidRPr="00F325FB" w:rsidRDefault="0017172C" w:rsidP="0017172C">
      <w:pPr>
        <w:numPr>
          <w:ilvl w:val="0"/>
          <w:numId w:val="2"/>
        </w:numPr>
        <w:tabs>
          <w:tab w:val="num" w:pos="720"/>
        </w:tabs>
        <w:spacing w:before="240"/>
        <w:ind w:left="720" w:hanging="720"/>
        <w:jc w:val="both"/>
        <w:rPr>
          <w:bCs/>
          <w:sz w:val="24"/>
          <w:szCs w:val="24"/>
        </w:rPr>
      </w:pPr>
      <w:r w:rsidRPr="00F325FB">
        <w:rPr>
          <w:bCs/>
          <w:sz w:val="24"/>
          <w:szCs w:val="24"/>
        </w:rPr>
        <w:t>Carlson</w:t>
      </w:r>
      <w:r w:rsidRPr="00F325FB">
        <w:rPr>
          <w:sz w:val="24"/>
          <w:szCs w:val="24"/>
          <w:lang w:val="x-none"/>
        </w:rPr>
        <w:t>,</w:t>
      </w:r>
      <w:r w:rsidRPr="00F325FB">
        <w:rPr>
          <w:sz w:val="24"/>
          <w:szCs w:val="24"/>
        </w:rPr>
        <w:t xml:space="preserve"> B.A., Tobe, R., Yefremova, E., Tsuji, P.A., Hoffmann, V.J., Schweizer, U., Gladyshev, V.N., Hatfield, D.L. and Conrad, M.: Glutathione peroxidase 4 and vitamin E prevent hepatocellular degeneration. </w:t>
      </w:r>
      <w:r w:rsidRPr="00F325FB">
        <w:rPr>
          <w:b/>
          <w:i/>
          <w:sz w:val="24"/>
          <w:szCs w:val="24"/>
        </w:rPr>
        <w:t>Redox Biol.</w:t>
      </w:r>
      <w:r w:rsidRPr="00F325FB">
        <w:rPr>
          <w:sz w:val="24"/>
          <w:szCs w:val="24"/>
        </w:rPr>
        <w:t xml:space="preserve"> </w:t>
      </w:r>
      <w:r w:rsidRPr="00F325FB">
        <w:rPr>
          <w:b/>
          <w:sz w:val="24"/>
          <w:szCs w:val="24"/>
        </w:rPr>
        <w:t>9:</w:t>
      </w:r>
      <w:r w:rsidR="0015042C" w:rsidRPr="00F325FB">
        <w:rPr>
          <w:sz w:val="24"/>
          <w:szCs w:val="24"/>
        </w:rPr>
        <w:t xml:space="preserve"> 22-13, 2016.</w:t>
      </w:r>
    </w:p>
    <w:p w14:paraId="36DA7850" w14:textId="77777777" w:rsidR="0017172C" w:rsidRPr="00F325FB" w:rsidRDefault="0017172C" w:rsidP="0017172C">
      <w:pPr>
        <w:numPr>
          <w:ilvl w:val="0"/>
          <w:numId w:val="2"/>
        </w:numPr>
        <w:tabs>
          <w:tab w:val="num" w:pos="720"/>
        </w:tabs>
        <w:spacing w:before="240"/>
        <w:ind w:left="720" w:hanging="720"/>
        <w:jc w:val="both"/>
        <w:rPr>
          <w:bCs/>
          <w:sz w:val="24"/>
          <w:szCs w:val="24"/>
        </w:rPr>
      </w:pPr>
      <w:r w:rsidRPr="00F325FB">
        <w:rPr>
          <w:sz w:val="24"/>
          <w:szCs w:val="24"/>
        </w:rPr>
        <w:t xml:space="preserve">Hatfield, D.L., Schweizer, U., Tsuji, P.A. and Gladyshev, V.N. (Editors):  </w:t>
      </w:r>
      <w:r w:rsidRPr="00F325FB">
        <w:rPr>
          <w:b/>
          <w:i/>
          <w:sz w:val="24"/>
          <w:szCs w:val="24"/>
        </w:rPr>
        <w:t>Selenium</w:t>
      </w:r>
      <w:r w:rsidRPr="00F325FB">
        <w:rPr>
          <w:b/>
          <w:sz w:val="24"/>
          <w:szCs w:val="24"/>
        </w:rPr>
        <w:t>:</w:t>
      </w:r>
      <w:r w:rsidRPr="00F325FB">
        <w:rPr>
          <w:b/>
          <w:i/>
          <w:sz w:val="24"/>
          <w:szCs w:val="24"/>
        </w:rPr>
        <w:t xml:space="preserve">  Its molecular biology and role in human health.</w:t>
      </w:r>
      <w:r w:rsidRPr="00F325FB">
        <w:rPr>
          <w:sz w:val="24"/>
          <w:szCs w:val="24"/>
        </w:rPr>
        <w:t xml:space="preserve"> 4</w:t>
      </w:r>
      <w:r w:rsidRPr="00F325FB">
        <w:rPr>
          <w:sz w:val="24"/>
          <w:szCs w:val="24"/>
          <w:vertAlign w:val="superscript"/>
        </w:rPr>
        <w:t>th</w:t>
      </w:r>
      <w:r w:rsidRPr="00F325FB">
        <w:rPr>
          <w:sz w:val="24"/>
          <w:szCs w:val="24"/>
        </w:rPr>
        <w:t xml:space="preserve"> Edition. Springer Science+Business Media, LLC, New York, NY, 2016. pp. 628 of chapters and 738 total pages including the front pages with Dedication, Forward, Preface, Acknowledgements, Table of Contents and Contributors, and the last pages of Index</w:t>
      </w:r>
      <w:r w:rsidRPr="00F325FB">
        <w:rPr>
          <w:b/>
          <w:sz w:val="24"/>
          <w:szCs w:val="24"/>
          <w:vertAlign w:val="superscript"/>
        </w:rPr>
        <w:t>***</w:t>
      </w:r>
      <w:r w:rsidRPr="00F325FB">
        <w:rPr>
          <w:sz w:val="24"/>
          <w:szCs w:val="24"/>
        </w:rPr>
        <w:t xml:space="preserve">  </w:t>
      </w:r>
    </w:p>
    <w:p w14:paraId="76465A25" w14:textId="77777777" w:rsidR="0017172C" w:rsidRPr="00F325FB" w:rsidRDefault="0017172C" w:rsidP="0017172C">
      <w:pPr>
        <w:numPr>
          <w:ilvl w:val="0"/>
          <w:numId w:val="2"/>
        </w:numPr>
        <w:spacing w:before="240"/>
        <w:ind w:left="720" w:hanging="720"/>
        <w:jc w:val="both"/>
        <w:rPr>
          <w:bCs/>
          <w:sz w:val="24"/>
          <w:szCs w:val="24"/>
        </w:rPr>
      </w:pPr>
      <w:r w:rsidRPr="00F325FB">
        <w:rPr>
          <w:sz w:val="24"/>
          <w:szCs w:val="24"/>
        </w:rPr>
        <w:t xml:space="preserve">Hatfield, D.L., Schweizer, U., Tsuji, P.A., Gladyshev, V.N. and Arnér, E.S.: Dedication. In </w:t>
      </w:r>
      <w:r w:rsidRPr="00F325FB">
        <w:rPr>
          <w:b/>
          <w:i/>
          <w:sz w:val="24"/>
          <w:szCs w:val="24"/>
        </w:rPr>
        <w:t>Selenium: Its molecular biology and role in human health.</w:t>
      </w:r>
      <w:r w:rsidRPr="00F325FB">
        <w:rPr>
          <w:sz w:val="24"/>
          <w:szCs w:val="24"/>
        </w:rPr>
        <w:t xml:space="preserve"> pp. v-vii. Hatfield, D.L., Schweizer, U., Tsuji, P.A. and Gladyshev, V.N., Editors. 4</w:t>
      </w:r>
      <w:r w:rsidRPr="00F325FB">
        <w:rPr>
          <w:sz w:val="24"/>
          <w:szCs w:val="24"/>
          <w:vertAlign w:val="superscript"/>
        </w:rPr>
        <w:t>th</w:t>
      </w:r>
      <w:r w:rsidRPr="00F325FB">
        <w:rPr>
          <w:sz w:val="24"/>
          <w:szCs w:val="24"/>
        </w:rPr>
        <w:t xml:space="preserve"> Edition. Springer Science+Business Media, LLC, New York, NY, 2016. </w:t>
      </w:r>
    </w:p>
    <w:p w14:paraId="03FD296B" w14:textId="77777777" w:rsidR="0017172C" w:rsidRPr="00F325FB" w:rsidRDefault="0017172C" w:rsidP="0017172C">
      <w:pPr>
        <w:numPr>
          <w:ilvl w:val="0"/>
          <w:numId w:val="2"/>
        </w:numPr>
        <w:tabs>
          <w:tab w:val="num" w:pos="720"/>
        </w:tabs>
        <w:spacing w:before="240"/>
        <w:ind w:left="720" w:hanging="720"/>
        <w:jc w:val="both"/>
        <w:rPr>
          <w:bCs/>
          <w:sz w:val="24"/>
          <w:szCs w:val="24"/>
        </w:rPr>
      </w:pPr>
      <w:r w:rsidRPr="00F325FB">
        <w:rPr>
          <w:sz w:val="24"/>
          <w:szCs w:val="24"/>
        </w:rPr>
        <w:t xml:space="preserve">Hatfield, D.L., Schweizer, U., Tsuji, P.A. and Gladyshev, V.N.: Preface. In </w:t>
      </w:r>
      <w:r w:rsidRPr="00F325FB">
        <w:rPr>
          <w:b/>
          <w:i/>
          <w:sz w:val="24"/>
          <w:szCs w:val="24"/>
        </w:rPr>
        <w:t>Selenium: Its molecular biology and role in human health.</w:t>
      </w:r>
      <w:r w:rsidRPr="00F325FB">
        <w:rPr>
          <w:sz w:val="24"/>
          <w:szCs w:val="24"/>
        </w:rPr>
        <w:t xml:space="preserve"> pp. xiii-xiv. Hatfield, D.L., Schweizer, U., Tsuji, P.A. and Gladyshev, V.N., Editors. 4</w:t>
      </w:r>
      <w:r w:rsidRPr="00F325FB">
        <w:rPr>
          <w:sz w:val="24"/>
          <w:szCs w:val="24"/>
          <w:vertAlign w:val="superscript"/>
        </w:rPr>
        <w:t>th</w:t>
      </w:r>
      <w:r w:rsidRPr="00F325FB">
        <w:rPr>
          <w:sz w:val="24"/>
          <w:szCs w:val="24"/>
        </w:rPr>
        <w:t xml:space="preserve"> Edition. Springer Science+Business Media, LLC, New York, NY, 2016. </w:t>
      </w:r>
    </w:p>
    <w:p w14:paraId="222A979C" w14:textId="7FAF7051" w:rsidR="0017172C" w:rsidRPr="00F325FB" w:rsidRDefault="0017172C" w:rsidP="0017172C">
      <w:pPr>
        <w:numPr>
          <w:ilvl w:val="0"/>
          <w:numId w:val="2"/>
        </w:numPr>
        <w:tabs>
          <w:tab w:val="num" w:pos="720"/>
        </w:tabs>
        <w:spacing w:before="240"/>
        <w:ind w:left="720" w:hanging="720"/>
        <w:jc w:val="both"/>
        <w:rPr>
          <w:bCs/>
          <w:sz w:val="24"/>
          <w:szCs w:val="24"/>
        </w:rPr>
      </w:pPr>
      <w:r w:rsidRPr="00F325FB">
        <w:rPr>
          <w:sz w:val="24"/>
          <w:szCs w:val="24"/>
        </w:rPr>
        <w:lastRenderedPageBreak/>
        <w:t>Carlson, B.A., Lee, B.J., Tsuji., P.A., Tobe, R., Park, J.M., Schweizer, U., Gladyshev, V.N. and Hatfield, D.L.:  Selenocysteine tRNA</w:t>
      </w:r>
      <w:r w:rsidRPr="00F325FB">
        <w:rPr>
          <w:sz w:val="24"/>
          <w:szCs w:val="24"/>
          <w:vertAlign w:val="superscript"/>
        </w:rPr>
        <w:t>[Ser]Sec</w:t>
      </w:r>
      <w:r w:rsidRPr="00F325FB">
        <w:rPr>
          <w:sz w:val="24"/>
          <w:szCs w:val="24"/>
        </w:rPr>
        <w:t>: From nonsense suppressor tRNA to the quintessential constituent in selenoprote</w:t>
      </w:r>
      <w:r w:rsidR="00376685" w:rsidRPr="00F325FB">
        <w:rPr>
          <w:sz w:val="24"/>
          <w:szCs w:val="24"/>
        </w:rPr>
        <w:t>in biosynthesis. Chapter 1. pp. 3-23</w:t>
      </w:r>
      <w:r w:rsidRPr="00F325FB">
        <w:rPr>
          <w:sz w:val="24"/>
          <w:szCs w:val="24"/>
        </w:rPr>
        <w:t>.</w:t>
      </w:r>
      <w:r w:rsidRPr="00F325FB">
        <w:rPr>
          <w:color w:val="FF0000"/>
          <w:sz w:val="24"/>
          <w:szCs w:val="24"/>
        </w:rPr>
        <w:t xml:space="preserve"> </w:t>
      </w:r>
      <w:r w:rsidRPr="00F325FB">
        <w:rPr>
          <w:sz w:val="24"/>
          <w:szCs w:val="24"/>
        </w:rPr>
        <w:t xml:space="preserve">In </w:t>
      </w:r>
      <w:r w:rsidRPr="00F325FB">
        <w:rPr>
          <w:b/>
          <w:i/>
          <w:sz w:val="24"/>
          <w:szCs w:val="24"/>
        </w:rPr>
        <w:t>Selenium: Its molecular biology and role in human health.</w:t>
      </w:r>
      <w:r w:rsidRPr="00F325FB">
        <w:rPr>
          <w:sz w:val="24"/>
          <w:szCs w:val="24"/>
        </w:rPr>
        <w:t xml:space="preserve"> Hatfield, D.L., Schweizer, U., Tsuji, P.A. and Gladyshev, V.N., Editors. 4</w:t>
      </w:r>
      <w:r w:rsidRPr="00F325FB">
        <w:rPr>
          <w:sz w:val="24"/>
          <w:szCs w:val="24"/>
          <w:vertAlign w:val="superscript"/>
        </w:rPr>
        <w:t>th</w:t>
      </w:r>
      <w:r w:rsidRPr="00F325FB">
        <w:rPr>
          <w:sz w:val="24"/>
          <w:szCs w:val="24"/>
        </w:rPr>
        <w:t xml:space="preserve"> Edition. Springer Science+Business Media, LLC, New York, NY, 2016.</w:t>
      </w:r>
    </w:p>
    <w:p w14:paraId="5706F5D1" w14:textId="77777777" w:rsidR="0017172C" w:rsidRPr="00F325FB" w:rsidRDefault="0017172C" w:rsidP="0017172C">
      <w:pPr>
        <w:pStyle w:val="ListParagraph"/>
        <w:tabs>
          <w:tab w:val="num" w:pos="720"/>
        </w:tabs>
        <w:ind w:hanging="720"/>
        <w:rPr>
          <w:sz w:val="24"/>
          <w:szCs w:val="24"/>
        </w:rPr>
      </w:pPr>
    </w:p>
    <w:p w14:paraId="41112AF7" w14:textId="694876B5" w:rsidR="0017172C" w:rsidRPr="00F325FB" w:rsidRDefault="0017172C" w:rsidP="0017172C">
      <w:pPr>
        <w:numPr>
          <w:ilvl w:val="0"/>
          <w:numId w:val="2"/>
        </w:numPr>
        <w:tabs>
          <w:tab w:val="num" w:pos="720"/>
        </w:tabs>
        <w:ind w:left="720" w:hanging="720"/>
        <w:jc w:val="both"/>
        <w:rPr>
          <w:bCs/>
          <w:sz w:val="24"/>
          <w:szCs w:val="24"/>
        </w:rPr>
      </w:pPr>
      <w:r w:rsidRPr="00F325FB">
        <w:rPr>
          <w:sz w:val="24"/>
          <w:szCs w:val="24"/>
        </w:rPr>
        <w:t>Gladyshev, V.N.</w:t>
      </w:r>
      <w:r w:rsidR="00383DCC" w:rsidRPr="00F325FB">
        <w:rPr>
          <w:sz w:val="24"/>
          <w:szCs w:val="24"/>
        </w:rPr>
        <w:t>, Carlson, B.A.</w:t>
      </w:r>
      <w:r w:rsidRPr="00F325FB">
        <w:rPr>
          <w:sz w:val="24"/>
          <w:szCs w:val="24"/>
        </w:rPr>
        <w:t xml:space="preserve"> and Hatfield, D.L.: Pathways in de novo biosynthesis of selenocysteine and cysteine in eukaryotes. In </w:t>
      </w:r>
      <w:r w:rsidRPr="00F325FB">
        <w:rPr>
          <w:b/>
          <w:i/>
          <w:sz w:val="24"/>
          <w:szCs w:val="24"/>
        </w:rPr>
        <w:t>Selenium: Its molecular biology and role in human health.</w:t>
      </w:r>
      <w:r w:rsidRPr="00F325FB">
        <w:rPr>
          <w:sz w:val="24"/>
          <w:szCs w:val="24"/>
        </w:rPr>
        <w:t xml:space="preserve"> Chapter 4. pp. 39-45.</w:t>
      </w:r>
      <w:r w:rsidRPr="00F325FB">
        <w:rPr>
          <w:b/>
          <w:color w:val="FF0000"/>
          <w:sz w:val="24"/>
          <w:szCs w:val="24"/>
        </w:rPr>
        <w:t xml:space="preserve"> </w:t>
      </w:r>
      <w:r w:rsidRPr="00F325FB">
        <w:rPr>
          <w:sz w:val="24"/>
          <w:szCs w:val="24"/>
        </w:rPr>
        <w:t>Hatfield, D.L., Schweizer, U., Tsuji, P.A. and Gladyshev, V.N., Editors. 4</w:t>
      </w:r>
      <w:r w:rsidRPr="00F325FB">
        <w:rPr>
          <w:sz w:val="24"/>
          <w:szCs w:val="24"/>
          <w:vertAlign w:val="superscript"/>
        </w:rPr>
        <w:t>th</w:t>
      </w:r>
      <w:r w:rsidRPr="00F325FB">
        <w:rPr>
          <w:sz w:val="24"/>
          <w:szCs w:val="24"/>
        </w:rPr>
        <w:t xml:space="preserve"> Edition Springer Science+Business Media, LLC, New York, NY, 2016. </w:t>
      </w:r>
    </w:p>
    <w:p w14:paraId="4AAA2FFA" w14:textId="77777777" w:rsidR="0017172C" w:rsidRPr="00F325FB" w:rsidRDefault="0017172C" w:rsidP="0017172C">
      <w:pPr>
        <w:jc w:val="both"/>
        <w:rPr>
          <w:bCs/>
          <w:sz w:val="24"/>
          <w:szCs w:val="24"/>
        </w:rPr>
      </w:pPr>
    </w:p>
    <w:p w14:paraId="7DFF7963" w14:textId="77777777" w:rsidR="0017172C" w:rsidRPr="00F325FB" w:rsidRDefault="0017172C" w:rsidP="0017172C">
      <w:pPr>
        <w:numPr>
          <w:ilvl w:val="0"/>
          <w:numId w:val="2"/>
        </w:numPr>
        <w:tabs>
          <w:tab w:val="num" w:pos="720"/>
        </w:tabs>
        <w:ind w:left="720" w:hanging="720"/>
        <w:jc w:val="both"/>
        <w:rPr>
          <w:bCs/>
          <w:sz w:val="24"/>
          <w:szCs w:val="24"/>
        </w:rPr>
      </w:pPr>
      <w:r w:rsidRPr="00F325FB">
        <w:rPr>
          <w:sz w:val="24"/>
          <w:szCs w:val="24"/>
        </w:rPr>
        <w:t xml:space="preserve">Tsuji, P.A., Carlson, B.A., Lee, B.J., Gladyshev, V.N. and Hatfield, D.L.: Interplay of selenoproteins and different antioxidant systems in various cancers. In </w:t>
      </w:r>
      <w:r w:rsidRPr="00F325FB">
        <w:rPr>
          <w:b/>
          <w:i/>
          <w:sz w:val="24"/>
          <w:szCs w:val="24"/>
        </w:rPr>
        <w:t>Selenium: Its molecular biology and role in human health.</w:t>
      </w:r>
      <w:r w:rsidRPr="00F325FB">
        <w:rPr>
          <w:sz w:val="24"/>
          <w:szCs w:val="24"/>
        </w:rPr>
        <w:t xml:space="preserve"> Chapter 37. pp. 441-449.</w:t>
      </w:r>
      <w:r w:rsidRPr="00F325FB">
        <w:rPr>
          <w:b/>
          <w:color w:val="FF0000"/>
          <w:sz w:val="24"/>
          <w:szCs w:val="24"/>
        </w:rPr>
        <w:t xml:space="preserve"> </w:t>
      </w:r>
      <w:r w:rsidRPr="00F325FB">
        <w:rPr>
          <w:sz w:val="24"/>
          <w:szCs w:val="24"/>
        </w:rPr>
        <w:t>Hatfield, D.L., Schweizer, U., Tsuji, P.A. and Gladyshev, V.N., Editors. 4</w:t>
      </w:r>
      <w:r w:rsidRPr="00F325FB">
        <w:rPr>
          <w:sz w:val="24"/>
          <w:szCs w:val="24"/>
          <w:vertAlign w:val="superscript"/>
        </w:rPr>
        <w:t>th</w:t>
      </w:r>
      <w:r w:rsidRPr="00F325FB">
        <w:rPr>
          <w:sz w:val="24"/>
          <w:szCs w:val="24"/>
        </w:rPr>
        <w:t xml:space="preserve"> Edition Springer Science+Business Media, LLC, New York, NY, 2016.</w:t>
      </w:r>
    </w:p>
    <w:p w14:paraId="4CE0B690" w14:textId="77777777" w:rsidR="0017172C" w:rsidRPr="00F325FB" w:rsidRDefault="0017172C" w:rsidP="0017172C">
      <w:pPr>
        <w:pStyle w:val="ListParagraph"/>
        <w:tabs>
          <w:tab w:val="num" w:pos="720"/>
        </w:tabs>
        <w:ind w:hanging="720"/>
        <w:rPr>
          <w:color w:val="000000"/>
          <w:sz w:val="24"/>
          <w:szCs w:val="24"/>
        </w:rPr>
      </w:pPr>
    </w:p>
    <w:p w14:paraId="63C885DB" w14:textId="5672F76D" w:rsidR="0017172C" w:rsidRPr="00F325FB" w:rsidRDefault="0017172C" w:rsidP="0017172C">
      <w:pPr>
        <w:numPr>
          <w:ilvl w:val="0"/>
          <w:numId w:val="2"/>
        </w:numPr>
        <w:tabs>
          <w:tab w:val="num" w:pos="720"/>
        </w:tabs>
        <w:ind w:left="720" w:hanging="720"/>
        <w:jc w:val="both"/>
        <w:rPr>
          <w:bCs/>
          <w:sz w:val="24"/>
          <w:szCs w:val="24"/>
        </w:rPr>
      </w:pPr>
      <w:r w:rsidRPr="00F325FB">
        <w:rPr>
          <w:color w:val="000000"/>
          <w:sz w:val="24"/>
          <w:szCs w:val="24"/>
          <w:shd w:val="clear" w:color="auto" w:fill="FFFFFF"/>
        </w:rPr>
        <w:t>Gladyshev, V.N. et al. (52 additional authors in alphabetical order). Hatfield, D.H. is number 19.: Selenoprotein Gene Nomenclature.</w:t>
      </w:r>
      <w:r w:rsidRPr="00F325FB">
        <w:rPr>
          <w:rStyle w:val="apple-converted-space"/>
          <w:color w:val="000000"/>
          <w:sz w:val="24"/>
          <w:szCs w:val="24"/>
          <w:shd w:val="clear" w:color="auto" w:fill="FFFFFF"/>
        </w:rPr>
        <w:t> </w:t>
      </w:r>
      <w:r w:rsidRPr="00F325FB">
        <w:rPr>
          <w:b/>
          <w:bCs/>
          <w:i/>
          <w:iCs/>
          <w:color w:val="000000"/>
          <w:sz w:val="24"/>
          <w:szCs w:val="24"/>
          <w:shd w:val="clear" w:color="auto" w:fill="FFFFFF"/>
        </w:rPr>
        <w:t>J. Biol. Chem.</w:t>
      </w:r>
      <w:r w:rsidR="004E5C97" w:rsidRPr="00F325FB">
        <w:rPr>
          <w:b/>
          <w:bCs/>
          <w:i/>
          <w:iCs/>
          <w:color w:val="000000"/>
          <w:sz w:val="24"/>
          <w:szCs w:val="24"/>
          <w:shd w:val="clear" w:color="auto" w:fill="FFFFFF"/>
        </w:rPr>
        <w:t xml:space="preserve"> </w:t>
      </w:r>
      <w:r w:rsidRPr="00F325FB">
        <w:rPr>
          <w:b/>
          <w:color w:val="222222"/>
          <w:sz w:val="24"/>
          <w:szCs w:val="24"/>
          <w:shd w:val="clear" w:color="auto" w:fill="FFFFFF"/>
        </w:rPr>
        <w:t>291:</w:t>
      </w:r>
      <w:r w:rsidRPr="00F325FB">
        <w:rPr>
          <w:color w:val="222222"/>
          <w:sz w:val="24"/>
          <w:szCs w:val="24"/>
          <w:shd w:val="clear" w:color="auto" w:fill="FFFFFF"/>
        </w:rPr>
        <w:t xml:space="preserve"> 24036-24040, 2016. </w:t>
      </w:r>
      <w:r w:rsidR="002A59DE" w:rsidRPr="00F325FB">
        <w:rPr>
          <w:color w:val="222222"/>
          <w:sz w:val="24"/>
          <w:szCs w:val="24"/>
          <w:shd w:val="clear" w:color="auto" w:fill="FFFFFF"/>
        </w:rPr>
        <w:t>JBC chose this article as one of its outstanding articles of the year</w:t>
      </w:r>
      <w:r w:rsidR="00F2708F" w:rsidRPr="00F325FB">
        <w:rPr>
          <w:color w:val="222222"/>
          <w:sz w:val="24"/>
          <w:szCs w:val="24"/>
          <w:shd w:val="clear" w:color="auto" w:fill="FFFFFF"/>
        </w:rPr>
        <w:t xml:space="preserve">. </w:t>
      </w:r>
    </w:p>
    <w:p w14:paraId="1EC410B5" w14:textId="77777777" w:rsidR="0017172C" w:rsidRPr="00F325FB" w:rsidRDefault="0017172C" w:rsidP="0017172C">
      <w:pPr>
        <w:pStyle w:val="ListParagraph"/>
        <w:rPr>
          <w:sz w:val="24"/>
          <w:szCs w:val="24"/>
        </w:rPr>
      </w:pPr>
    </w:p>
    <w:p w14:paraId="62C1A3AD" w14:textId="45514606" w:rsidR="0017172C" w:rsidRPr="00F325FB" w:rsidRDefault="0017172C" w:rsidP="0017172C">
      <w:pPr>
        <w:numPr>
          <w:ilvl w:val="0"/>
          <w:numId w:val="2"/>
        </w:numPr>
        <w:tabs>
          <w:tab w:val="num" w:pos="720"/>
        </w:tabs>
        <w:ind w:left="720" w:hanging="720"/>
        <w:jc w:val="both"/>
        <w:rPr>
          <w:bCs/>
          <w:sz w:val="24"/>
          <w:szCs w:val="24"/>
        </w:rPr>
      </w:pPr>
      <w:r w:rsidRPr="00F325FB">
        <w:rPr>
          <w:sz w:val="24"/>
          <w:szCs w:val="24"/>
        </w:rPr>
        <w:t xml:space="preserve">Hatfield, D.L., Carlson, B.A., Tsuji, P.A., Tobe, R. and Gladyshev, V.N.: Selenium and Cancer. (Edited by James F. Collins) In </w:t>
      </w:r>
      <w:r w:rsidRPr="00F325FB">
        <w:rPr>
          <w:b/>
          <w:bCs/>
          <w:i/>
          <w:sz w:val="24"/>
          <w:szCs w:val="24"/>
        </w:rPr>
        <w:t>Molecular, Genetic, and Nutritional Aspects of Major and Trace Minerals</w:t>
      </w:r>
      <w:r w:rsidRPr="00F325FB">
        <w:rPr>
          <w:i/>
          <w:sz w:val="24"/>
          <w:szCs w:val="24"/>
        </w:rPr>
        <w:t xml:space="preserve"> </w:t>
      </w:r>
      <w:r w:rsidRPr="00F325FB">
        <w:rPr>
          <w:sz w:val="24"/>
          <w:szCs w:val="24"/>
        </w:rPr>
        <w:t>Elsevier, Inc. p. 463-473</w:t>
      </w:r>
      <w:r w:rsidR="004E5C97" w:rsidRPr="00F325FB">
        <w:rPr>
          <w:sz w:val="24"/>
          <w:szCs w:val="24"/>
        </w:rPr>
        <w:t>, 2016.</w:t>
      </w:r>
    </w:p>
    <w:p w14:paraId="39B11F55" w14:textId="77777777" w:rsidR="0017172C" w:rsidRPr="00F325FB" w:rsidRDefault="0017172C" w:rsidP="0017172C">
      <w:pPr>
        <w:pStyle w:val="ListParagraph"/>
        <w:rPr>
          <w:color w:val="222222"/>
          <w:sz w:val="24"/>
          <w:szCs w:val="24"/>
          <w:shd w:val="clear" w:color="auto" w:fill="FFFFFF"/>
        </w:rPr>
      </w:pPr>
    </w:p>
    <w:p w14:paraId="5B0BC08A" w14:textId="77777777" w:rsidR="0017172C" w:rsidRPr="00F325FB" w:rsidRDefault="0017172C" w:rsidP="0017172C">
      <w:pPr>
        <w:numPr>
          <w:ilvl w:val="0"/>
          <w:numId w:val="2"/>
        </w:numPr>
        <w:tabs>
          <w:tab w:val="num" w:pos="720"/>
        </w:tabs>
        <w:ind w:left="720" w:hanging="720"/>
        <w:jc w:val="both"/>
        <w:rPr>
          <w:bCs/>
          <w:sz w:val="24"/>
          <w:szCs w:val="24"/>
        </w:rPr>
      </w:pPr>
      <w:r w:rsidRPr="00F325FB">
        <w:rPr>
          <w:sz w:val="24"/>
          <w:szCs w:val="24"/>
        </w:rPr>
        <w:t xml:space="preserve">Lobanov, A.V., Heaphy, S.M., Turanov, A.A., Gerashchenko, M.V., Pucciarelli, S., Devaraj, R.R., Xie, F., Petyuk, V.A., Smith, R.D., Klobutcher, L.A., Atkins, J.F., Miceli, C., Hatfield, D.L., Baranov, P.V. and Gladyshev, V.N.: Position-dependent termination and widespread obligatory frameshifting in </w:t>
      </w:r>
      <w:r w:rsidRPr="00F325FB">
        <w:rPr>
          <w:i/>
          <w:sz w:val="24"/>
          <w:szCs w:val="24"/>
        </w:rPr>
        <w:t>Euplotes</w:t>
      </w:r>
      <w:r w:rsidRPr="00F325FB">
        <w:rPr>
          <w:sz w:val="24"/>
          <w:szCs w:val="24"/>
        </w:rPr>
        <w:t xml:space="preserve"> translation. </w:t>
      </w:r>
      <w:r w:rsidRPr="00F325FB">
        <w:rPr>
          <w:b/>
          <w:i/>
          <w:sz w:val="24"/>
          <w:szCs w:val="24"/>
        </w:rPr>
        <w:t>Nat. Struct. Mol. Biol</w:t>
      </w:r>
      <w:r w:rsidRPr="00F325FB">
        <w:rPr>
          <w:b/>
          <w:sz w:val="24"/>
          <w:szCs w:val="24"/>
        </w:rPr>
        <w:t>.</w:t>
      </w:r>
      <w:r w:rsidRPr="00F325FB">
        <w:rPr>
          <w:sz w:val="24"/>
          <w:szCs w:val="24"/>
        </w:rPr>
        <w:t xml:space="preserve"> </w:t>
      </w:r>
      <w:r w:rsidRPr="00F325FB">
        <w:rPr>
          <w:b/>
          <w:sz w:val="24"/>
          <w:szCs w:val="24"/>
        </w:rPr>
        <w:t xml:space="preserve">24: </w:t>
      </w:r>
      <w:r w:rsidRPr="00F325FB">
        <w:rPr>
          <w:sz w:val="24"/>
          <w:szCs w:val="24"/>
        </w:rPr>
        <w:t xml:space="preserve">61-68, 2017. </w:t>
      </w:r>
    </w:p>
    <w:p w14:paraId="6CE664F7" w14:textId="77777777" w:rsidR="0017172C" w:rsidRPr="00F325FB" w:rsidRDefault="0017172C" w:rsidP="0017172C">
      <w:pPr>
        <w:pStyle w:val="ListParagraph"/>
        <w:rPr>
          <w:color w:val="222222"/>
          <w:sz w:val="24"/>
          <w:szCs w:val="24"/>
          <w:shd w:val="clear" w:color="auto" w:fill="FFFFFF"/>
        </w:rPr>
      </w:pPr>
    </w:p>
    <w:p w14:paraId="5DBC5B14" w14:textId="77777777" w:rsidR="0017172C" w:rsidRPr="00F325FB" w:rsidRDefault="0017172C" w:rsidP="0017172C">
      <w:pPr>
        <w:numPr>
          <w:ilvl w:val="0"/>
          <w:numId w:val="2"/>
        </w:numPr>
        <w:tabs>
          <w:tab w:val="num" w:pos="720"/>
        </w:tabs>
        <w:ind w:left="720" w:hanging="720"/>
        <w:jc w:val="both"/>
        <w:rPr>
          <w:bCs/>
          <w:sz w:val="24"/>
          <w:szCs w:val="24"/>
        </w:rPr>
      </w:pPr>
      <w:r w:rsidRPr="00F325FB">
        <w:rPr>
          <w:color w:val="222222"/>
          <w:sz w:val="24"/>
          <w:szCs w:val="24"/>
          <w:shd w:val="clear" w:color="auto" w:fill="FFFFFF"/>
        </w:rPr>
        <w:t>Fradejas-Villar, N., Seeher, S., Anderson, C., Doengi,</w:t>
      </w:r>
      <w:r w:rsidRPr="00F325FB">
        <w:rPr>
          <w:sz w:val="24"/>
          <w:szCs w:val="24"/>
        </w:rPr>
        <w:t xml:space="preserve"> M., Carlson, B.A., Hatfield, D.L., Schweizer, U. and Howard,</w:t>
      </w:r>
      <w:r w:rsidRPr="00F325FB">
        <w:rPr>
          <w:color w:val="222222"/>
          <w:sz w:val="24"/>
          <w:szCs w:val="24"/>
        </w:rPr>
        <w:t xml:space="preserve"> </w:t>
      </w:r>
      <w:r w:rsidRPr="00F325FB">
        <w:rPr>
          <w:color w:val="222222"/>
          <w:sz w:val="24"/>
          <w:szCs w:val="24"/>
          <w:shd w:val="clear" w:color="auto" w:fill="FFFFFF"/>
        </w:rPr>
        <w:t xml:space="preserve">M.T.: </w:t>
      </w:r>
      <w:r w:rsidRPr="00F325FB">
        <w:rPr>
          <w:color w:val="000000"/>
          <w:sz w:val="24"/>
          <w:szCs w:val="24"/>
        </w:rPr>
        <w:t>The RNA-binding protein Secisbp2 differentially modulates UGA codon</w:t>
      </w:r>
      <w:r w:rsidRPr="00F325FB">
        <w:rPr>
          <w:sz w:val="24"/>
          <w:szCs w:val="24"/>
        </w:rPr>
        <w:t xml:space="preserve"> reassignment and RNA decay. </w:t>
      </w:r>
      <w:r w:rsidRPr="00F325FB">
        <w:rPr>
          <w:b/>
          <w:i/>
          <w:sz w:val="24"/>
          <w:szCs w:val="24"/>
        </w:rPr>
        <w:t>Nucleic Acids Res.</w:t>
      </w:r>
      <w:r w:rsidRPr="00F325FB">
        <w:rPr>
          <w:sz w:val="24"/>
          <w:szCs w:val="24"/>
        </w:rPr>
        <w:t xml:space="preserve"> </w:t>
      </w:r>
      <w:r w:rsidRPr="00F325FB">
        <w:rPr>
          <w:b/>
          <w:color w:val="222222"/>
          <w:sz w:val="24"/>
          <w:szCs w:val="24"/>
          <w:shd w:val="clear" w:color="auto" w:fill="FFFFFF"/>
        </w:rPr>
        <w:t>45(7):</w:t>
      </w:r>
      <w:r w:rsidRPr="00F325FB">
        <w:rPr>
          <w:color w:val="222222"/>
          <w:sz w:val="24"/>
          <w:szCs w:val="24"/>
          <w:shd w:val="clear" w:color="auto" w:fill="FFFFFF"/>
        </w:rPr>
        <w:t xml:space="preserve"> 4094-4107, 2017</w:t>
      </w:r>
      <w:r w:rsidRPr="00F325FB">
        <w:rPr>
          <w:sz w:val="24"/>
          <w:szCs w:val="24"/>
        </w:rPr>
        <w:t>.</w:t>
      </w:r>
    </w:p>
    <w:p w14:paraId="1DFEF824" w14:textId="77777777" w:rsidR="0017172C" w:rsidRPr="00F325FB" w:rsidRDefault="0017172C" w:rsidP="0017172C">
      <w:pPr>
        <w:pStyle w:val="ListParagraph"/>
        <w:rPr>
          <w:rFonts w:eastAsia="Calibri"/>
          <w:sz w:val="24"/>
          <w:szCs w:val="24"/>
        </w:rPr>
      </w:pPr>
    </w:p>
    <w:p w14:paraId="598249CE" w14:textId="77777777" w:rsidR="0017172C" w:rsidRPr="00F325FB" w:rsidRDefault="0017172C" w:rsidP="0017172C">
      <w:pPr>
        <w:numPr>
          <w:ilvl w:val="0"/>
          <w:numId w:val="2"/>
        </w:numPr>
        <w:tabs>
          <w:tab w:val="num" w:pos="720"/>
        </w:tabs>
        <w:ind w:left="720" w:hanging="720"/>
        <w:jc w:val="both"/>
        <w:rPr>
          <w:bCs/>
          <w:sz w:val="24"/>
          <w:szCs w:val="24"/>
        </w:rPr>
      </w:pPr>
      <w:r w:rsidRPr="00F325FB">
        <w:rPr>
          <w:rFonts w:eastAsia="Calibri"/>
          <w:sz w:val="24"/>
          <w:szCs w:val="24"/>
        </w:rPr>
        <w:t xml:space="preserve">Carlson, B.A., Gupta, N., Pinkerton, M.H., Hatfield, D.L. and Copeland, P.R.:  </w:t>
      </w:r>
      <w:r w:rsidRPr="00F325FB">
        <w:rPr>
          <w:color w:val="222222"/>
          <w:sz w:val="24"/>
          <w:szCs w:val="24"/>
          <w:shd w:val="clear" w:color="auto" w:fill="FFFFFF"/>
        </w:rPr>
        <w:t>The utilization of selenocysteine-tRNA[Ser]Sec isoforms is regulated in part at the level of translation in vitro.</w:t>
      </w:r>
      <w:r w:rsidRPr="00F325FB">
        <w:rPr>
          <w:rStyle w:val="apple-converted-space"/>
          <w:color w:val="222222"/>
          <w:sz w:val="24"/>
          <w:szCs w:val="24"/>
          <w:shd w:val="clear" w:color="auto" w:fill="FFFFFF"/>
        </w:rPr>
        <w:t> </w:t>
      </w:r>
      <w:r w:rsidRPr="00F325FB">
        <w:rPr>
          <w:b/>
          <w:i/>
          <w:iCs/>
          <w:color w:val="222222"/>
          <w:sz w:val="24"/>
          <w:szCs w:val="24"/>
          <w:shd w:val="clear" w:color="auto" w:fill="FFFFFF"/>
        </w:rPr>
        <w:t>Translation</w:t>
      </w:r>
      <w:r w:rsidRPr="00F325FB">
        <w:rPr>
          <w:rStyle w:val="apple-converted-space"/>
          <w:i/>
          <w:iCs/>
          <w:color w:val="222222"/>
          <w:sz w:val="24"/>
          <w:szCs w:val="24"/>
          <w:shd w:val="clear" w:color="auto" w:fill="FFFFFF"/>
        </w:rPr>
        <w:t> </w:t>
      </w:r>
      <w:r w:rsidRPr="00F325FB">
        <w:rPr>
          <w:b/>
          <w:color w:val="222222"/>
          <w:sz w:val="24"/>
          <w:szCs w:val="24"/>
          <w:shd w:val="clear" w:color="auto" w:fill="FFFFFF"/>
        </w:rPr>
        <w:t>5(1):</w:t>
      </w:r>
      <w:r w:rsidRPr="00F325FB">
        <w:rPr>
          <w:color w:val="222222"/>
          <w:sz w:val="24"/>
          <w:szCs w:val="24"/>
          <w:shd w:val="clear" w:color="auto" w:fill="FFFFFF"/>
        </w:rPr>
        <w:t> e1314240, 2017.</w:t>
      </w:r>
      <w:r w:rsidRPr="00F325FB">
        <w:rPr>
          <w:rFonts w:eastAsia="Calibri"/>
          <w:sz w:val="24"/>
          <w:szCs w:val="24"/>
        </w:rPr>
        <w:t xml:space="preserve"> </w:t>
      </w:r>
    </w:p>
    <w:p w14:paraId="76563DAC" w14:textId="77777777" w:rsidR="0017172C" w:rsidRPr="00F325FB" w:rsidRDefault="0017172C" w:rsidP="0017172C">
      <w:pPr>
        <w:pStyle w:val="ListParagraph"/>
        <w:rPr>
          <w:sz w:val="24"/>
          <w:szCs w:val="24"/>
        </w:rPr>
      </w:pPr>
    </w:p>
    <w:p w14:paraId="6588E784" w14:textId="77777777" w:rsidR="0017172C" w:rsidRPr="00F325FB" w:rsidRDefault="0017172C" w:rsidP="0017172C">
      <w:pPr>
        <w:numPr>
          <w:ilvl w:val="0"/>
          <w:numId w:val="2"/>
        </w:numPr>
        <w:tabs>
          <w:tab w:val="num" w:pos="720"/>
        </w:tabs>
        <w:ind w:left="720" w:hanging="720"/>
        <w:jc w:val="both"/>
        <w:rPr>
          <w:bCs/>
          <w:sz w:val="24"/>
          <w:szCs w:val="24"/>
        </w:rPr>
      </w:pPr>
      <w:r w:rsidRPr="00F325FB">
        <w:rPr>
          <w:sz w:val="24"/>
          <w:szCs w:val="24"/>
        </w:rPr>
        <w:t>Carlson, B.A., Lee, B.J., Tsuji, P.A., Gladyshev, V.N. and Hatfield, D.L.: Selenocysteine tRNA</w:t>
      </w:r>
      <w:r w:rsidRPr="00F325FB">
        <w:rPr>
          <w:sz w:val="24"/>
          <w:szCs w:val="24"/>
          <w:vertAlign w:val="superscript"/>
        </w:rPr>
        <w:t>[Ser]Sec</w:t>
      </w:r>
      <w:r w:rsidRPr="00F325FB">
        <w:rPr>
          <w:sz w:val="24"/>
          <w:szCs w:val="24"/>
        </w:rPr>
        <w:t xml:space="preserve">, a central component of selenoprotein biosynthesis: Isolation, identification, modification and sequencing. Chapter 4. Pp. 43-60. In </w:t>
      </w:r>
      <w:r w:rsidRPr="00F325FB">
        <w:rPr>
          <w:b/>
          <w:i/>
          <w:sz w:val="24"/>
          <w:szCs w:val="24"/>
        </w:rPr>
        <w:t xml:space="preserve">Methods Mol. Biol. Selenoproteins </w:t>
      </w:r>
      <w:r w:rsidRPr="00F325FB">
        <w:rPr>
          <w:b/>
          <w:i/>
          <w:sz w:val="24"/>
          <w:szCs w:val="24"/>
        </w:rPr>
        <w:lastRenderedPageBreak/>
        <w:t>– Methods and Protocols</w:t>
      </w:r>
      <w:r w:rsidRPr="00F325FB">
        <w:rPr>
          <w:b/>
          <w:sz w:val="24"/>
          <w:szCs w:val="24"/>
        </w:rPr>
        <w:t>.</w:t>
      </w:r>
      <w:r w:rsidRPr="00F325FB">
        <w:rPr>
          <w:sz w:val="24"/>
          <w:szCs w:val="24"/>
        </w:rPr>
        <w:t xml:space="preserve"> Chavatte, L. Ed. Springer Science+Business Media, LLC, New York, NY, 2017. </w:t>
      </w:r>
      <w:r w:rsidRPr="00F325FB">
        <w:rPr>
          <w:bCs/>
          <w:sz w:val="24"/>
          <w:szCs w:val="24"/>
        </w:rPr>
        <w:t xml:space="preserve"> </w:t>
      </w:r>
    </w:p>
    <w:p w14:paraId="5026B2DB" w14:textId="77777777" w:rsidR="0017172C" w:rsidRPr="00F325FB" w:rsidRDefault="0017172C" w:rsidP="0017172C">
      <w:pPr>
        <w:pStyle w:val="ListParagraph"/>
        <w:rPr>
          <w:sz w:val="24"/>
          <w:szCs w:val="24"/>
        </w:rPr>
      </w:pPr>
    </w:p>
    <w:p w14:paraId="77A857B8" w14:textId="77777777" w:rsidR="0017172C" w:rsidRPr="00F325FB" w:rsidRDefault="0017172C" w:rsidP="0017172C">
      <w:pPr>
        <w:numPr>
          <w:ilvl w:val="0"/>
          <w:numId w:val="2"/>
        </w:numPr>
        <w:tabs>
          <w:tab w:val="num" w:pos="720"/>
        </w:tabs>
        <w:ind w:left="720" w:hanging="720"/>
        <w:jc w:val="both"/>
        <w:rPr>
          <w:color w:val="000000"/>
          <w:sz w:val="24"/>
          <w:szCs w:val="24"/>
        </w:rPr>
      </w:pPr>
      <w:r w:rsidRPr="00F325FB">
        <w:rPr>
          <w:sz w:val="24"/>
          <w:szCs w:val="24"/>
        </w:rPr>
        <w:t xml:space="preserve">Na, J., Jung, J., Bang, J., Lu, Q., Carlson, B.A., Guo, X., Gladyshev, V.N., Kim, J., Hatfield, D.L. and Lee, B.J.: </w:t>
      </w:r>
      <w:r w:rsidRPr="00F325FB">
        <w:rPr>
          <w:rFonts w:eastAsia="Malgun Gothic"/>
          <w:color w:val="000000"/>
          <w:sz w:val="24"/>
          <w:szCs w:val="24"/>
        </w:rPr>
        <w:t xml:space="preserve">Selenophosphate synthetase 1 and its role in redox homeostasis, defense and proliferation. </w:t>
      </w:r>
      <w:r w:rsidRPr="00F325FB">
        <w:rPr>
          <w:b/>
          <w:i/>
          <w:sz w:val="24"/>
          <w:szCs w:val="24"/>
        </w:rPr>
        <w:t>Free Rad. Biol. Med.</w:t>
      </w:r>
      <w:r w:rsidRPr="00F325FB">
        <w:rPr>
          <w:sz w:val="24"/>
          <w:szCs w:val="24"/>
        </w:rPr>
        <w:t xml:space="preserve"> </w:t>
      </w:r>
      <w:r w:rsidRPr="00F325FB">
        <w:rPr>
          <w:b/>
          <w:sz w:val="24"/>
          <w:szCs w:val="24"/>
        </w:rPr>
        <w:t>127:</w:t>
      </w:r>
      <w:r w:rsidRPr="00F325FB">
        <w:rPr>
          <w:sz w:val="24"/>
          <w:szCs w:val="24"/>
        </w:rPr>
        <w:t xml:space="preserve"> 190-197, 2018.</w:t>
      </w:r>
    </w:p>
    <w:p w14:paraId="103A17B8" w14:textId="77777777" w:rsidR="0017172C" w:rsidRPr="00F325FB" w:rsidRDefault="0017172C" w:rsidP="0017172C">
      <w:pPr>
        <w:pStyle w:val="ListParagraph"/>
        <w:rPr>
          <w:color w:val="000000"/>
          <w:sz w:val="24"/>
          <w:szCs w:val="24"/>
        </w:rPr>
      </w:pPr>
    </w:p>
    <w:p w14:paraId="52CC8BB1" w14:textId="192A985B" w:rsidR="009D77E0" w:rsidRPr="00F325FB" w:rsidRDefault="0017172C" w:rsidP="009D77E0">
      <w:pPr>
        <w:numPr>
          <w:ilvl w:val="0"/>
          <w:numId w:val="2"/>
        </w:numPr>
        <w:tabs>
          <w:tab w:val="left" w:pos="630"/>
          <w:tab w:val="num" w:pos="720"/>
        </w:tabs>
        <w:ind w:left="720" w:hanging="720"/>
        <w:jc w:val="both"/>
        <w:rPr>
          <w:color w:val="000000"/>
          <w:sz w:val="24"/>
          <w:szCs w:val="24"/>
        </w:rPr>
      </w:pPr>
      <w:r w:rsidRPr="00F325FB">
        <w:rPr>
          <w:color w:val="000000"/>
          <w:sz w:val="24"/>
          <w:szCs w:val="24"/>
        </w:rPr>
        <w:t>Yim, H.Y., Everly, R.A., Schildberg, F.A,, Lee, S.-G., Orsi, A., Barbati, Z.R., Karatepe,                                                      K., Fomenko, D.E., Tsuji. P.A., Luo, H.R., Gygi, S.P., Sitia, R., Sharpe, A.H., Hatfield, D.L. and Gladyshev, V.N.: Role of</w:t>
      </w:r>
      <w:r w:rsidRPr="00F325FB">
        <w:rPr>
          <w:b/>
          <w:color w:val="000000"/>
          <w:sz w:val="24"/>
          <w:szCs w:val="24"/>
        </w:rPr>
        <w:t xml:space="preserve"> </w:t>
      </w:r>
      <w:r w:rsidRPr="00F325FB">
        <w:rPr>
          <w:color w:val="000000"/>
          <w:sz w:val="24"/>
          <w:szCs w:val="24"/>
        </w:rPr>
        <w:t>SELENOF as a gatekeeper of secreted disulfide-rich glycoproteins.</w:t>
      </w:r>
      <w:r w:rsidRPr="00F325FB">
        <w:rPr>
          <w:sz w:val="24"/>
          <w:szCs w:val="24"/>
        </w:rPr>
        <w:t xml:space="preserve"> </w:t>
      </w:r>
      <w:r w:rsidRPr="00F325FB">
        <w:rPr>
          <w:b/>
          <w:i/>
          <w:sz w:val="24"/>
          <w:szCs w:val="24"/>
        </w:rPr>
        <w:t>Cell Rep</w:t>
      </w:r>
      <w:r w:rsidR="00AC20B3" w:rsidRPr="00F325FB">
        <w:rPr>
          <w:b/>
          <w:i/>
          <w:sz w:val="24"/>
          <w:szCs w:val="24"/>
        </w:rPr>
        <w:t>.</w:t>
      </w:r>
      <w:r w:rsidRPr="00F325FB">
        <w:rPr>
          <w:b/>
          <w:sz w:val="24"/>
          <w:szCs w:val="24"/>
        </w:rPr>
        <w:t xml:space="preserve"> 23(5): </w:t>
      </w:r>
      <w:r w:rsidRPr="00F325FB">
        <w:rPr>
          <w:sz w:val="24"/>
          <w:szCs w:val="24"/>
        </w:rPr>
        <w:t xml:space="preserve">1387-1398, 2018. </w:t>
      </w:r>
      <w:r w:rsidRPr="00F325FB">
        <w:rPr>
          <w:b/>
          <w:color w:val="000000"/>
          <w:sz w:val="24"/>
          <w:szCs w:val="24"/>
        </w:rPr>
        <w:t xml:space="preserve"> </w:t>
      </w:r>
    </w:p>
    <w:p w14:paraId="0D4ADD8F" w14:textId="77777777" w:rsidR="009D77E0" w:rsidRPr="00F325FB" w:rsidRDefault="009D77E0" w:rsidP="009D77E0">
      <w:pPr>
        <w:pStyle w:val="ListParagraph"/>
        <w:rPr>
          <w:color w:val="000000"/>
          <w:sz w:val="24"/>
          <w:szCs w:val="24"/>
        </w:rPr>
      </w:pPr>
    </w:p>
    <w:p w14:paraId="2B2DD202" w14:textId="0EC78684" w:rsidR="00E4469C" w:rsidRPr="00F325FB" w:rsidRDefault="00741680" w:rsidP="00A1382C">
      <w:pPr>
        <w:pStyle w:val="ListParagraph"/>
        <w:numPr>
          <w:ilvl w:val="0"/>
          <w:numId w:val="2"/>
        </w:numPr>
        <w:ind w:left="720" w:hanging="720"/>
        <w:contextualSpacing/>
        <w:jc w:val="both"/>
        <w:rPr>
          <w:bCs/>
          <w:sz w:val="24"/>
          <w:szCs w:val="24"/>
        </w:rPr>
      </w:pPr>
      <w:r w:rsidRPr="00F325FB">
        <w:rPr>
          <w:sz w:val="24"/>
          <w:szCs w:val="24"/>
        </w:rPr>
        <w:t xml:space="preserve">Seale, L.A.; Ogawa-Wong, A.N.; Watanabe, L.M.; Khadka, V.S.; Menor, M.; Torres, D.J.; Carlson, B.A.; Hatfield, D.L.; Berry, M.J. Adaptive </w:t>
      </w:r>
      <w:r w:rsidR="00CF2DDE" w:rsidRPr="00F325FB">
        <w:rPr>
          <w:sz w:val="24"/>
          <w:szCs w:val="24"/>
        </w:rPr>
        <w:t>t</w:t>
      </w:r>
      <w:r w:rsidRPr="00F325FB">
        <w:rPr>
          <w:sz w:val="24"/>
          <w:szCs w:val="24"/>
        </w:rPr>
        <w:t xml:space="preserve">hermogenesis in a </w:t>
      </w:r>
      <w:r w:rsidR="00CF2DDE" w:rsidRPr="00F325FB">
        <w:rPr>
          <w:sz w:val="24"/>
          <w:szCs w:val="24"/>
        </w:rPr>
        <w:t>m</w:t>
      </w:r>
      <w:r w:rsidRPr="00F325FB">
        <w:rPr>
          <w:sz w:val="24"/>
          <w:szCs w:val="24"/>
        </w:rPr>
        <w:t xml:space="preserve">ouse </w:t>
      </w:r>
      <w:r w:rsidR="00CF2DDE" w:rsidRPr="00F325FB">
        <w:rPr>
          <w:sz w:val="24"/>
          <w:szCs w:val="24"/>
        </w:rPr>
        <w:t>m</w:t>
      </w:r>
      <w:r w:rsidRPr="00F325FB">
        <w:rPr>
          <w:sz w:val="24"/>
          <w:szCs w:val="24"/>
        </w:rPr>
        <w:t xml:space="preserve">odel </w:t>
      </w:r>
      <w:r w:rsidR="00D45D51" w:rsidRPr="00F325FB">
        <w:rPr>
          <w:sz w:val="24"/>
          <w:szCs w:val="24"/>
        </w:rPr>
        <w:t>l</w:t>
      </w:r>
      <w:r w:rsidRPr="00F325FB">
        <w:rPr>
          <w:sz w:val="24"/>
          <w:szCs w:val="24"/>
        </w:rPr>
        <w:t xml:space="preserve">acking </w:t>
      </w:r>
      <w:r w:rsidR="00D45D51" w:rsidRPr="00F325FB">
        <w:rPr>
          <w:sz w:val="24"/>
          <w:szCs w:val="24"/>
        </w:rPr>
        <w:t>s</w:t>
      </w:r>
      <w:r w:rsidRPr="00F325FB">
        <w:rPr>
          <w:sz w:val="24"/>
          <w:szCs w:val="24"/>
        </w:rPr>
        <w:t xml:space="preserve">elenoprotein </w:t>
      </w:r>
      <w:r w:rsidR="00D45D51" w:rsidRPr="00F325FB">
        <w:rPr>
          <w:sz w:val="24"/>
          <w:szCs w:val="24"/>
        </w:rPr>
        <w:t>b</w:t>
      </w:r>
      <w:r w:rsidRPr="00F325FB">
        <w:rPr>
          <w:sz w:val="24"/>
          <w:szCs w:val="24"/>
        </w:rPr>
        <w:t xml:space="preserve">iosynthesis in </w:t>
      </w:r>
      <w:r w:rsidR="00D45D51" w:rsidRPr="00F325FB">
        <w:rPr>
          <w:sz w:val="24"/>
          <w:szCs w:val="24"/>
        </w:rPr>
        <w:t>b</w:t>
      </w:r>
      <w:r w:rsidRPr="00F325FB">
        <w:rPr>
          <w:sz w:val="24"/>
          <w:szCs w:val="24"/>
        </w:rPr>
        <w:t xml:space="preserve">rown </w:t>
      </w:r>
      <w:r w:rsidR="00D45D51" w:rsidRPr="00F325FB">
        <w:rPr>
          <w:sz w:val="24"/>
          <w:szCs w:val="24"/>
        </w:rPr>
        <w:t>a</w:t>
      </w:r>
      <w:r w:rsidRPr="00F325FB">
        <w:rPr>
          <w:sz w:val="24"/>
          <w:szCs w:val="24"/>
        </w:rPr>
        <w:t>dipocytes. </w:t>
      </w:r>
      <w:r w:rsidRPr="00F325FB">
        <w:rPr>
          <w:b/>
          <w:bCs/>
          <w:i/>
          <w:iCs/>
          <w:sz w:val="24"/>
          <w:szCs w:val="24"/>
        </w:rPr>
        <w:t>Int. J. Mol. Sci.</w:t>
      </w:r>
      <w:r w:rsidRPr="00F325FB">
        <w:rPr>
          <w:b/>
          <w:bCs/>
          <w:sz w:val="24"/>
          <w:szCs w:val="24"/>
        </w:rPr>
        <w:t> 22</w:t>
      </w:r>
      <w:r w:rsidR="00213842" w:rsidRPr="00F325FB">
        <w:rPr>
          <w:b/>
          <w:bCs/>
          <w:sz w:val="24"/>
          <w:szCs w:val="24"/>
        </w:rPr>
        <w:t>(2)</w:t>
      </w:r>
      <w:r w:rsidRPr="00F325FB">
        <w:rPr>
          <w:sz w:val="24"/>
          <w:szCs w:val="24"/>
        </w:rPr>
        <w:t>, 611</w:t>
      </w:r>
      <w:r w:rsidR="00A429ED" w:rsidRPr="00F325FB">
        <w:rPr>
          <w:sz w:val="24"/>
          <w:szCs w:val="24"/>
        </w:rPr>
        <w:t>,</w:t>
      </w:r>
      <w:r w:rsidR="004E5C97" w:rsidRPr="00F325FB">
        <w:rPr>
          <w:sz w:val="24"/>
          <w:szCs w:val="24"/>
        </w:rPr>
        <w:t xml:space="preserve"> 2021.</w:t>
      </w:r>
    </w:p>
    <w:p w14:paraId="488EDF02" w14:textId="77777777" w:rsidR="00E4469C" w:rsidRPr="00F325FB" w:rsidRDefault="00E4469C" w:rsidP="00E4469C">
      <w:pPr>
        <w:pStyle w:val="ListParagraph"/>
        <w:rPr>
          <w:sz w:val="24"/>
          <w:szCs w:val="24"/>
        </w:rPr>
      </w:pPr>
    </w:p>
    <w:p w14:paraId="5DD4F129" w14:textId="77777777" w:rsidR="007D0C4B" w:rsidRPr="00F325FB" w:rsidRDefault="007D0C4B" w:rsidP="007D0C4B">
      <w:pPr>
        <w:pStyle w:val="ListParagraph"/>
        <w:numPr>
          <w:ilvl w:val="0"/>
          <w:numId w:val="2"/>
        </w:numPr>
        <w:ind w:left="720" w:hanging="720"/>
        <w:contextualSpacing/>
        <w:jc w:val="both"/>
        <w:rPr>
          <w:sz w:val="24"/>
          <w:szCs w:val="24"/>
        </w:rPr>
      </w:pPr>
      <w:r w:rsidRPr="00F325FB">
        <w:rPr>
          <w:bCs/>
          <w:sz w:val="24"/>
          <w:szCs w:val="24"/>
        </w:rPr>
        <w:t xml:space="preserve">Tsuji, P.A. Hatfield, D.L.: (Editors): Editorial to Special Issue Molecular Biology of Selenium in Health and Disease. </w:t>
      </w:r>
      <w:r w:rsidRPr="00F325FB">
        <w:rPr>
          <w:b/>
          <w:i/>
          <w:iCs/>
          <w:sz w:val="24"/>
          <w:szCs w:val="24"/>
        </w:rPr>
        <w:t>Int. J. Mol. Sci.</w:t>
      </w:r>
      <w:r w:rsidRPr="00F325FB">
        <w:rPr>
          <w:b/>
          <w:sz w:val="24"/>
          <w:szCs w:val="24"/>
        </w:rPr>
        <w:t xml:space="preserve"> 23: </w:t>
      </w:r>
      <w:r w:rsidRPr="00F325FB">
        <w:rPr>
          <w:sz w:val="24"/>
          <w:szCs w:val="24"/>
        </w:rPr>
        <w:t>1-4,</w:t>
      </w:r>
      <w:r w:rsidRPr="00F325FB">
        <w:rPr>
          <w:b/>
          <w:sz w:val="24"/>
          <w:szCs w:val="24"/>
        </w:rPr>
        <w:t xml:space="preserve"> </w:t>
      </w:r>
      <w:r w:rsidRPr="00F325FB">
        <w:rPr>
          <w:b/>
          <w:bCs/>
          <w:sz w:val="24"/>
          <w:szCs w:val="24"/>
        </w:rPr>
        <w:t>2022.</w:t>
      </w:r>
      <w:r w:rsidRPr="00F325FB">
        <w:rPr>
          <w:bCs/>
          <w:sz w:val="24"/>
          <w:szCs w:val="24"/>
        </w:rPr>
        <w:t xml:space="preserve"> doi</w:t>
      </w:r>
      <w:r w:rsidRPr="00F325FB">
        <w:rPr>
          <w:sz w:val="24"/>
          <w:szCs w:val="24"/>
        </w:rPr>
        <w:t xml:space="preserve">: 10.3390/ijms23020808. </w:t>
      </w:r>
    </w:p>
    <w:p w14:paraId="089C7F51" w14:textId="77777777" w:rsidR="00FB770A" w:rsidRPr="00F325FB" w:rsidRDefault="00FB770A" w:rsidP="00FB770A">
      <w:pPr>
        <w:pStyle w:val="ListParagraph"/>
        <w:rPr>
          <w:bCs/>
          <w:sz w:val="24"/>
          <w:szCs w:val="24"/>
        </w:rPr>
      </w:pPr>
    </w:p>
    <w:p w14:paraId="79492C6B" w14:textId="77777777" w:rsidR="007D0C4B" w:rsidRPr="00F325FB" w:rsidRDefault="007D0C4B" w:rsidP="007D0C4B">
      <w:pPr>
        <w:pStyle w:val="ListParagraph"/>
        <w:numPr>
          <w:ilvl w:val="0"/>
          <w:numId w:val="2"/>
        </w:numPr>
        <w:ind w:left="720" w:hanging="720"/>
        <w:contextualSpacing/>
        <w:jc w:val="both"/>
        <w:rPr>
          <w:sz w:val="24"/>
          <w:szCs w:val="24"/>
        </w:rPr>
      </w:pPr>
      <w:r w:rsidRPr="00F325FB">
        <w:rPr>
          <w:color w:val="0A0A0A"/>
          <w:sz w:val="24"/>
          <w:szCs w:val="24"/>
        </w:rPr>
        <w:t>Bang, J.; Han, M.; Yoo, T.-J.; Qiao, L.; Jung, J.; Na, J.; Carlson, B.A.; Gladyshev, V.N.; Hatfield, D.L.; Kim, J.-H.; Kim, L.K.; Lee, B.J. Identification of signaling pathways for early embryonic lethality and developmental retardation in </w:t>
      </w:r>
      <w:r w:rsidRPr="00F325FB">
        <w:rPr>
          <w:i/>
          <w:iCs/>
          <w:color w:val="0A0A0A"/>
          <w:sz w:val="24"/>
          <w:szCs w:val="24"/>
        </w:rPr>
        <w:t>Sephs1</w:t>
      </w:r>
      <w:r w:rsidRPr="00F325FB">
        <w:rPr>
          <w:i/>
          <w:iCs/>
          <w:color w:val="0A0A0A"/>
          <w:sz w:val="24"/>
          <w:szCs w:val="24"/>
          <w:vertAlign w:val="superscript"/>
        </w:rPr>
        <w:t>−/−</w:t>
      </w:r>
      <w:r w:rsidRPr="00F325FB">
        <w:rPr>
          <w:color w:val="0A0A0A"/>
          <w:sz w:val="24"/>
          <w:szCs w:val="24"/>
        </w:rPr>
        <w:t> mice. </w:t>
      </w:r>
      <w:r w:rsidRPr="00F325FB">
        <w:rPr>
          <w:b/>
          <w:bCs/>
          <w:i/>
          <w:iCs/>
          <w:color w:val="0A0A0A"/>
          <w:sz w:val="24"/>
          <w:szCs w:val="24"/>
        </w:rPr>
        <w:t>Int. J. Mol. Sci.</w:t>
      </w:r>
      <w:r w:rsidRPr="00F325FB">
        <w:rPr>
          <w:color w:val="0A0A0A"/>
          <w:sz w:val="24"/>
          <w:szCs w:val="24"/>
        </w:rPr>
        <w:t> </w:t>
      </w:r>
      <w:r w:rsidRPr="00F325FB">
        <w:rPr>
          <w:b/>
          <w:bCs/>
          <w:color w:val="0A0A0A"/>
          <w:sz w:val="24"/>
          <w:szCs w:val="24"/>
        </w:rPr>
        <w:t>22, 59-79</w:t>
      </w:r>
      <w:r w:rsidRPr="00F325FB">
        <w:rPr>
          <w:color w:val="0A0A0A"/>
          <w:sz w:val="24"/>
          <w:szCs w:val="24"/>
        </w:rPr>
        <w:t xml:space="preserve">, </w:t>
      </w:r>
      <w:r w:rsidRPr="00F325FB">
        <w:rPr>
          <w:b/>
          <w:color w:val="0A0A0A"/>
          <w:sz w:val="24"/>
          <w:szCs w:val="24"/>
        </w:rPr>
        <w:t xml:space="preserve">2021. </w:t>
      </w:r>
      <w:r w:rsidRPr="00F325FB">
        <w:rPr>
          <w:sz w:val="24"/>
          <w:szCs w:val="24"/>
          <w:shd w:val="clear" w:color="auto" w:fill="FFFFFF"/>
        </w:rPr>
        <w:t>doi: 10.3390/ijms222111647.</w:t>
      </w:r>
    </w:p>
    <w:p w14:paraId="56940AA6" w14:textId="77777777" w:rsidR="007D0C4B" w:rsidRPr="00F325FB" w:rsidRDefault="007D0C4B" w:rsidP="007D0C4B">
      <w:pPr>
        <w:pStyle w:val="ListParagraph"/>
        <w:rPr>
          <w:sz w:val="24"/>
          <w:szCs w:val="24"/>
        </w:rPr>
      </w:pPr>
    </w:p>
    <w:p w14:paraId="66D2A1EA" w14:textId="77777777" w:rsidR="007D0C4B" w:rsidRPr="00F325FB" w:rsidRDefault="007D0C4B" w:rsidP="007D0C4B">
      <w:pPr>
        <w:pStyle w:val="ListParagraph"/>
        <w:numPr>
          <w:ilvl w:val="0"/>
          <w:numId w:val="2"/>
        </w:numPr>
        <w:ind w:left="720" w:hanging="720"/>
        <w:contextualSpacing/>
        <w:jc w:val="both"/>
        <w:rPr>
          <w:sz w:val="24"/>
          <w:szCs w:val="24"/>
        </w:rPr>
      </w:pPr>
      <w:r w:rsidRPr="00F325FB">
        <w:rPr>
          <w:color w:val="0A0A0A"/>
          <w:sz w:val="24"/>
          <w:szCs w:val="24"/>
        </w:rPr>
        <w:t>Jung, J.; Kim, Y.; Na, J.; Qiao, L.; Bang, J.; Kwon, D.; Yoo, T.-J.; Kang, D.; Kim, L.K.; Carlson, B.A.; Hatfield, D.L.; Kim, J.-H.; Lee, B.J. Constitutive oxidative stress by SEPHS1 deficiency induces endothelial cell dysfunction. </w:t>
      </w:r>
      <w:r w:rsidRPr="00F325FB">
        <w:rPr>
          <w:b/>
          <w:bCs/>
          <w:i/>
          <w:iCs/>
          <w:color w:val="0A0A0A"/>
          <w:sz w:val="24"/>
          <w:szCs w:val="24"/>
        </w:rPr>
        <w:t>Int. J. Mol. Sci.</w:t>
      </w:r>
      <w:r w:rsidRPr="00F325FB">
        <w:rPr>
          <w:color w:val="0A0A0A"/>
          <w:sz w:val="24"/>
          <w:szCs w:val="24"/>
        </w:rPr>
        <w:t> </w:t>
      </w:r>
      <w:r w:rsidRPr="00F325FB">
        <w:rPr>
          <w:b/>
          <w:bCs/>
          <w:sz w:val="24"/>
          <w:szCs w:val="24"/>
        </w:rPr>
        <w:t xml:space="preserve">22, </w:t>
      </w:r>
      <w:r w:rsidRPr="00F325FB">
        <w:rPr>
          <w:bCs/>
          <w:sz w:val="24"/>
          <w:szCs w:val="24"/>
        </w:rPr>
        <w:t>81-97</w:t>
      </w:r>
      <w:r w:rsidRPr="00F325FB">
        <w:rPr>
          <w:b/>
          <w:bCs/>
          <w:sz w:val="24"/>
          <w:szCs w:val="24"/>
        </w:rPr>
        <w:t>,</w:t>
      </w:r>
      <w:r w:rsidRPr="00F325FB">
        <w:rPr>
          <w:sz w:val="24"/>
          <w:szCs w:val="24"/>
        </w:rPr>
        <w:t xml:space="preserve"> </w:t>
      </w:r>
      <w:r w:rsidRPr="00F325FB">
        <w:rPr>
          <w:b/>
          <w:sz w:val="24"/>
          <w:szCs w:val="24"/>
        </w:rPr>
        <w:t>2021.</w:t>
      </w:r>
      <w:r w:rsidRPr="00F325FB">
        <w:rPr>
          <w:sz w:val="24"/>
          <w:szCs w:val="24"/>
        </w:rPr>
        <w:t xml:space="preserve"> doi. 210.3390/ijms222111646.</w:t>
      </w:r>
    </w:p>
    <w:p w14:paraId="44B3541F" w14:textId="77777777" w:rsidR="007D0C4B" w:rsidRPr="00F325FB" w:rsidRDefault="007D0C4B" w:rsidP="007D0C4B">
      <w:pPr>
        <w:pStyle w:val="ListParagraph"/>
        <w:contextualSpacing/>
        <w:jc w:val="both"/>
        <w:rPr>
          <w:sz w:val="24"/>
          <w:szCs w:val="24"/>
        </w:rPr>
      </w:pPr>
    </w:p>
    <w:p w14:paraId="25CD0130" w14:textId="77777777" w:rsidR="007D0C4B" w:rsidRPr="00F325FB" w:rsidRDefault="007D0C4B" w:rsidP="007D0C4B">
      <w:pPr>
        <w:pStyle w:val="ListParagraph"/>
        <w:numPr>
          <w:ilvl w:val="0"/>
          <w:numId w:val="2"/>
        </w:numPr>
        <w:ind w:left="720" w:hanging="720"/>
        <w:contextualSpacing/>
        <w:jc w:val="both"/>
        <w:rPr>
          <w:sz w:val="24"/>
          <w:szCs w:val="24"/>
        </w:rPr>
      </w:pPr>
      <w:r w:rsidRPr="00F325FB">
        <w:rPr>
          <w:sz w:val="24"/>
          <w:szCs w:val="24"/>
        </w:rPr>
        <w:t xml:space="preserve">Torres, D.J.; Pitts, M.W.; Seale, L.A.; Hashimoto, A.C.; An, K.J.; Hanato, A.N.; Hui, K.W.; Remigio, S.M.A.; Carlson, B.A.; Hatfield, D.L.; Berry, M.J. Female Mice with Selenocysteine tRNA deletion in Agrp neurons maintain leptin sensitivity and resist weight gain while on a high-fat diet. </w:t>
      </w:r>
      <w:r w:rsidRPr="00F325FB">
        <w:rPr>
          <w:b/>
          <w:bCs/>
          <w:i/>
          <w:iCs/>
          <w:color w:val="0A0A0A"/>
          <w:sz w:val="24"/>
          <w:szCs w:val="24"/>
        </w:rPr>
        <w:t>Int. J. Mol. Sci.</w:t>
      </w:r>
      <w:r w:rsidRPr="00F325FB">
        <w:rPr>
          <w:color w:val="0A0A0A"/>
          <w:sz w:val="24"/>
          <w:szCs w:val="24"/>
        </w:rPr>
        <w:t> </w:t>
      </w:r>
      <w:r w:rsidRPr="00F325FB">
        <w:rPr>
          <w:b/>
          <w:bCs/>
          <w:i/>
          <w:iCs/>
          <w:sz w:val="24"/>
          <w:szCs w:val="24"/>
        </w:rPr>
        <w:t xml:space="preserve">22, </w:t>
      </w:r>
      <w:r w:rsidRPr="00F325FB">
        <w:rPr>
          <w:bCs/>
          <w:iCs/>
          <w:sz w:val="24"/>
          <w:szCs w:val="24"/>
        </w:rPr>
        <w:t xml:space="preserve">159-176, </w:t>
      </w:r>
      <w:r w:rsidRPr="00F325FB">
        <w:rPr>
          <w:b/>
          <w:bCs/>
          <w:iCs/>
          <w:sz w:val="24"/>
          <w:szCs w:val="24"/>
        </w:rPr>
        <w:t>2021</w:t>
      </w:r>
      <w:r w:rsidRPr="00F325FB">
        <w:rPr>
          <w:bCs/>
          <w:iCs/>
          <w:sz w:val="24"/>
          <w:szCs w:val="24"/>
        </w:rPr>
        <w:t>. doi: 10.3390/ijms222011010.</w:t>
      </w:r>
    </w:p>
    <w:p w14:paraId="0739FC63" w14:textId="77777777" w:rsidR="007D0C4B" w:rsidRPr="00F325FB" w:rsidRDefault="007D0C4B" w:rsidP="007D0C4B">
      <w:pPr>
        <w:pStyle w:val="ListParagraph"/>
        <w:contextualSpacing/>
        <w:jc w:val="both"/>
        <w:rPr>
          <w:sz w:val="24"/>
          <w:szCs w:val="24"/>
        </w:rPr>
      </w:pPr>
    </w:p>
    <w:p w14:paraId="755A0373" w14:textId="4797713C" w:rsidR="007A1B69" w:rsidRPr="00F325FB" w:rsidRDefault="000136A0" w:rsidP="007A1B69">
      <w:pPr>
        <w:pStyle w:val="ListParagraph"/>
        <w:numPr>
          <w:ilvl w:val="0"/>
          <w:numId w:val="2"/>
        </w:numPr>
        <w:ind w:left="720" w:hanging="720"/>
        <w:contextualSpacing/>
        <w:jc w:val="both"/>
        <w:rPr>
          <w:sz w:val="24"/>
          <w:szCs w:val="24"/>
        </w:rPr>
      </w:pPr>
      <w:r w:rsidRPr="00F325FB">
        <w:rPr>
          <w:bCs/>
          <w:sz w:val="24"/>
          <w:szCs w:val="24"/>
        </w:rPr>
        <w:t xml:space="preserve">Canter, J.A.; Ernst, S.E.; Peters, K.M.; Carlson, B.A.; Thielman, N.R.J.; Grysczyk, L.; Udofe, P.; Yu, Y.; Cao, L.; Davis, C.D.; Gladyshev, V.N.; Hatfield, D.L.; Tsuji, P.A. Selenium and the 15kDa </w:t>
      </w:r>
      <w:r w:rsidR="00D45D51" w:rsidRPr="00F325FB">
        <w:rPr>
          <w:bCs/>
          <w:sz w:val="24"/>
          <w:szCs w:val="24"/>
        </w:rPr>
        <w:t>s</w:t>
      </w:r>
      <w:r w:rsidRPr="00F325FB">
        <w:rPr>
          <w:bCs/>
          <w:sz w:val="24"/>
          <w:szCs w:val="24"/>
        </w:rPr>
        <w:t xml:space="preserve">elenoprotein </w:t>
      </w:r>
      <w:r w:rsidR="00D45D51" w:rsidRPr="00F325FB">
        <w:rPr>
          <w:bCs/>
          <w:sz w:val="24"/>
          <w:szCs w:val="24"/>
        </w:rPr>
        <w:t>i</w:t>
      </w:r>
      <w:r w:rsidRPr="00F325FB">
        <w:rPr>
          <w:bCs/>
          <w:sz w:val="24"/>
          <w:szCs w:val="24"/>
        </w:rPr>
        <w:t xml:space="preserve">mpact </w:t>
      </w:r>
      <w:r w:rsidR="00D45D51" w:rsidRPr="00F325FB">
        <w:rPr>
          <w:bCs/>
          <w:sz w:val="24"/>
          <w:szCs w:val="24"/>
        </w:rPr>
        <w:t>c</w:t>
      </w:r>
      <w:r w:rsidRPr="00F325FB">
        <w:rPr>
          <w:bCs/>
          <w:sz w:val="24"/>
          <w:szCs w:val="24"/>
        </w:rPr>
        <w:t xml:space="preserve">olorectal </w:t>
      </w:r>
      <w:r w:rsidR="00D45D51" w:rsidRPr="00F325FB">
        <w:rPr>
          <w:bCs/>
          <w:sz w:val="24"/>
          <w:szCs w:val="24"/>
        </w:rPr>
        <w:t>t</w:t>
      </w:r>
      <w:r w:rsidRPr="00F325FB">
        <w:rPr>
          <w:bCs/>
          <w:sz w:val="24"/>
          <w:szCs w:val="24"/>
        </w:rPr>
        <w:t xml:space="preserve">umorigenesis by </w:t>
      </w:r>
      <w:r w:rsidR="00D45D51" w:rsidRPr="00F325FB">
        <w:rPr>
          <w:bCs/>
          <w:sz w:val="24"/>
          <w:szCs w:val="24"/>
        </w:rPr>
        <w:t>m</w:t>
      </w:r>
      <w:r w:rsidRPr="00F325FB">
        <w:rPr>
          <w:bCs/>
          <w:sz w:val="24"/>
          <w:szCs w:val="24"/>
        </w:rPr>
        <w:t xml:space="preserve">odulating </w:t>
      </w:r>
      <w:r w:rsidR="00D45D51" w:rsidRPr="00F325FB">
        <w:rPr>
          <w:bCs/>
          <w:sz w:val="24"/>
          <w:szCs w:val="24"/>
        </w:rPr>
        <w:t>i</w:t>
      </w:r>
      <w:r w:rsidRPr="00F325FB">
        <w:rPr>
          <w:bCs/>
          <w:sz w:val="24"/>
          <w:szCs w:val="24"/>
        </w:rPr>
        <w:t xml:space="preserve">ntestinal </w:t>
      </w:r>
      <w:r w:rsidR="00D45D51" w:rsidRPr="00F325FB">
        <w:rPr>
          <w:bCs/>
          <w:sz w:val="24"/>
          <w:szCs w:val="24"/>
        </w:rPr>
        <w:t>b</w:t>
      </w:r>
      <w:r w:rsidRPr="00F325FB">
        <w:rPr>
          <w:bCs/>
          <w:sz w:val="24"/>
          <w:szCs w:val="24"/>
        </w:rPr>
        <w:t xml:space="preserve">arrier </w:t>
      </w:r>
      <w:r w:rsidR="00D45D51" w:rsidRPr="00F325FB">
        <w:rPr>
          <w:bCs/>
          <w:sz w:val="24"/>
          <w:szCs w:val="24"/>
        </w:rPr>
        <w:t>i</w:t>
      </w:r>
      <w:r w:rsidRPr="00F325FB">
        <w:rPr>
          <w:bCs/>
          <w:sz w:val="24"/>
          <w:szCs w:val="24"/>
        </w:rPr>
        <w:t xml:space="preserve">ntegrity. </w:t>
      </w:r>
      <w:r w:rsidRPr="00F325FB">
        <w:rPr>
          <w:b/>
          <w:i/>
          <w:iCs/>
          <w:sz w:val="24"/>
          <w:szCs w:val="24"/>
        </w:rPr>
        <w:t>Int. J. Mol. Sci.</w:t>
      </w:r>
      <w:r w:rsidRPr="00F325FB">
        <w:rPr>
          <w:b/>
          <w:sz w:val="24"/>
          <w:szCs w:val="24"/>
        </w:rPr>
        <w:t xml:space="preserve"> </w:t>
      </w:r>
      <w:r w:rsidR="007A1B69" w:rsidRPr="00F325FB">
        <w:rPr>
          <w:b/>
          <w:sz w:val="24"/>
          <w:szCs w:val="24"/>
        </w:rPr>
        <w:t xml:space="preserve">22, </w:t>
      </w:r>
      <w:r w:rsidR="007A1B69" w:rsidRPr="00F325FB">
        <w:rPr>
          <w:bCs/>
          <w:sz w:val="24"/>
          <w:szCs w:val="24"/>
        </w:rPr>
        <w:t xml:space="preserve">187-205, </w:t>
      </w:r>
      <w:r w:rsidR="007A1B69" w:rsidRPr="00F325FB">
        <w:rPr>
          <w:b/>
          <w:bCs/>
          <w:sz w:val="24"/>
          <w:szCs w:val="24"/>
        </w:rPr>
        <w:t>2021.</w:t>
      </w:r>
      <w:r w:rsidR="007A1B69" w:rsidRPr="00F325FB">
        <w:rPr>
          <w:sz w:val="24"/>
          <w:szCs w:val="24"/>
        </w:rPr>
        <w:t xml:space="preserve"> </w:t>
      </w:r>
      <w:r w:rsidR="007A1B69" w:rsidRPr="00F325FB">
        <w:rPr>
          <w:rStyle w:val="id-label"/>
          <w:sz w:val="24"/>
          <w:szCs w:val="24"/>
        </w:rPr>
        <w:t>doi: </w:t>
      </w:r>
      <w:r w:rsidR="007A1B69" w:rsidRPr="00F325FB">
        <w:rPr>
          <w:rStyle w:val="identifier"/>
          <w:sz w:val="24"/>
          <w:szCs w:val="24"/>
        </w:rPr>
        <w:t>10.3390/ijms221910651</w:t>
      </w:r>
      <w:r w:rsidRPr="00F325FB">
        <w:rPr>
          <w:bCs/>
          <w:sz w:val="24"/>
          <w:szCs w:val="24"/>
        </w:rPr>
        <w:t>.</w:t>
      </w:r>
    </w:p>
    <w:p w14:paraId="4599FE08" w14:textId="77777777" w:rsidR="007A1B69" w:rsidRPr="00F325FB" w:rsidRDefault="007A1B69" w:rsidP="007A1B69">
      <w:pPr>
        <w:pStyle w:val="ListParagraph"/>
        <w:rPr>
          <w:sz w:val="24"/>
          <w:szCs w:val="24"/>
        </w:rPr>
      </w:pPr>
    </w:p>
    <w:p w14:paraId="099A0CF4" w14:textId="77777777" w:rsidR="000136A0" w:rsidRPr="00F325FB" w:rsidRDefault="000136A0" w:rsidP="000136A0">
      <w:pPr>
        <w:contextualSpacing/>
        <w:jc w:val="both"/>
        <w:rPr>
          <w:sz w:val="24"/>
          <w:szCs w:val="24"/>
        </w:rPr>
      </w:pPr>
    </w:p>
    <w:p w14:paraId="678615C9" w14:textId="77777777" w:rsidR="003E5DE0" w:rsidRPr="00F325FB" w:rsidRDefault="003E5DE0" w:rsidP="003E5DE0">
      <w:pPr>
        <w:pStyle w:val="ListParagraph"/>
        <w:rPr>
          <w:sz w:val="24"/>
          <w:szCs w:val="24"/>
        </w:rPr>
      </w:pPr>
    </w:p>
    <w:p w14:paraId="16A3BFB8" w14:textId="77777777" w:rsidR="007D0C4B" w:rsidRPr="00F325FB" w:rsidRDefault="007D0C4B" w:rsidP="007D0C4B">
      <w:pPr>
        <w:pStyle w:val="ListParagraph"/>
        <w:rPr>
          <w:bCs/>
          <w:sz w:val="24"/>
          <w:szCs w:val="24"/>
        </w:rPr>
      </w:pPr>
    </w:p>
    <w:p w14:paraId="3551D76D" w14:textId="77777777" w:rsidR="007D0C4B" w:rsidRPr="00F325FB" w:rsidRDefault="007D0C4B" w:rsidP="007D0C4B">
      <w:pPr>
        <w:pStyle w:val="ListParagraph"/>
        <w:rPr>
          <w:color w:val="0A0A0A"/>
          <w:sz w:val="24"/>
          <w:szCs w:val="24"/>
        </w:rPr>
      </w:pPr>
    </w:p>
    <w:p w14:paraId="1152FE8F" w14:textId="77777777" w:rsidR="007D0C4B" w:rsidRPr="00F325FB" w:rsidRDefault="003E5DE0" w:rsidP="007D0C4B">
      <w:pPr>
        <w:pStyle w:val="ListParagraph"/>
        <w:numPr>
          <w:ilvl w:val="0"/>
          <w:numId w:val="2"/>
        </w:numPr>
        <w:ind w:left="720" w:hanging="720"/>
        <w:contextualSpacing/>
        <w:jc w:val="both"/>
        <w:rPr>
          <w:bCs/>
          <w:sz w:val="24"/>
          <w:szCs w:val="24"/>
        </w:rPr>
      </w:pPr>
      <w:r w:rsidRPr="00F325FB">
        <w:rPr>
          <w:color w:val="0A0A0A"/>
          <w:sz w:val="24"/>
          <w:szCs w:val="24"/>
        </w:rPr>
        <w:lastRenderedPageBreak/>
        <w:t xml:space="preserve">Tsuji, P.A.; Santesmasses, D.; Lee, B.J.; Gladyshev, V.N.; Hatfield, D.L. Historical </w:t>
      </w:r>
      <w:r w:rsidR="007C0202" w:rsidRPr="00F325FB">
        <w:rPr>
          <w:color w:val="0A0A0A"/>
          <w:sz w:val="24"/>
          <w:szCs w:val="24"/>
        </w:rPr>
        <w:t>r</w:t>
      </w:r>
      <w:r w:rsidRPr="00F325FB">
        <w:rPr>
          <w:color w:val="0A0A0A"/>
          <w:sz w:val="24"/>
          <w:szCs w:val="24"/>
        </w:rPr>
        <w:t xml:space="preserve">oles of </w:t>
      </w:r>
      <w:r w:rsidR="007C0202" w:rsidRPr="00F325FB">
        <w:rPr>
          <w:color w:val="0A0A0A"/>
          <w:sz w:val="24"/>
          <w:szCs w:val="24"/>
        </w:rPr>
        <w:t>s</w:t>
      </w:r>
      <w:r w:rsidRPr="00F325FB">
        <w:rPr>
          <w:color w:val="0A0A0A"/>
          <w:sz w:val="24"/>
          <w:szCs w:val="24"/>
        </w:rPr>
        <w:t xml:space="preserve">elenium and </w:t>
      </w:r>
      <w:r w:rsidR="007C0202" w:rsidRPr="00F325FB">
        <w:rPr>
          <w:color w:val="0A0A0A"/>
          <w:sz w:val="24"/>
          <w:szCs w:val="24"/>
        </w:rPr>
        <w:t>s</w:t>
      </w:r>
      <w:r w:rsidRPr="00F325FB">
        <w:rPr>
          <w:color w:val="0A0A0A"/>
          <w:sz w:val="24"/>
          <w:szCs w:val="24"/>
        </w:rPr>
        <w:t xml:space="preserve">elenoproteins in </w:t>
      </w:r>
      <w:r w:rsidR="007C0202" w:rsidRPr="00F325FB">
        <w:rPr>
          <w:color w:val="0A0A0A"/>
          <w:sz w:val="24"/>
          <w:szCs w:val="24"/>
        </w:rPr>
        <w:t>h</w:t>
      </w:r>
      <w:r w:rsidRPr="00F325FB">
        <w:rPr>
          <w:color w:val="0A0A0A"/>
          <w:sz w:val="24"/>
          <w:szCs w:val="24"/>
        </w:rPr>
        <w:t xml:space="preserve">ealth and </w:t>
      </w:r>
      <w:r w:rsidR="007C0202" w:rsidRPr="00F325FB">
        <w:rPr>
          <w:color w:val="0A0A0A"/>
          <w:sz w:val="24"/>
          <w:szCs w:val="24"/>
        </w:rPr>
        <w:t>d</w:t>
      </w:r>
      <w:r w:rsidRPr="00F325FB">
        <w:rPr>
          <w:color w:val="0A0A0A"/>
          <w:sz w:val="24"/>
          <w:szCs w:val="24"/>
        </w:rPr>
        <w:t>evelopment: The Good, the Bad and the Ugly. </w:t>
      </w:r>
      <w:r w:rsidRPr="00F325FB">
        <w:rPr>
          <w:b/>
          <w:bCs/>
          <w:i/>
          <w:iCs/>
          <w:color w:val="0A0A0A"/>
          <w:sz w:val="24"/>
          <w:szCs w:val="24"/>
        </w:rPr>
        <w:t>Int. J. Mol. Sci.  </w:t>
      </w:r>
      <w:r w:rsidR="007D0C4B" w:rsidRPr="00F325FB">
        <w:rPr>
          <w:b/>
          <w:bCs/>
          <w:sz w:val="24"/>
          <w:szCs w:val="24"/>
        </w:rPr>
        <w:t>23,</w:t>
      </w:r>
      <w:r w:rsidR="007D0C4B" w:rsidRPr="00F325FB">
        <w:rPr>
          <w:sz w:val="24"/>
          <w:szCs w:val="24"/>
        </w:rPr>
        <w:t xml:space="preserve"> 259-278, </w:t>
      </w:r>
      <w:r w:rsidR="007D0C4B" w:rsidRPr="00F325FB">
        <w:rPr>
          <w:b/>
          <w:sz w:val="24"/>
          <w:szCs w:val="24"/>
        </w:rPr>
        <w:t>2022</w:t>
      </w:r>
      <w:r w:rsidR="007D0C4B" w:rsidRPr="00F325FB">
        <w:rPr>
          <w:b/>
          <w:bCs/>
          <w:iCs/>
          <w:sz w:val="24"/>
          <w:szCs w:val="24"/>
        </w:rPr>
        <w:t>.</w:t>
      </w:r>
      <w:r w:rsidR="007D0C4B" w:rsidRPr="00F325FB">
        <w:rPr>
          <w:b/>
          <w:bCs/>
          <w:i/>
          <w:iCs/>
          <w:sz w:val="24"/>
          <w:szCs w:val="24"/>
        </w:rPr>
        <w:t xml:space="preserve"> </w:t>
      </w:r>
      <w:r w:rsidR="007D0C4B" w:rsidRPr="00F325FB">
        <w:rPr>
          <w:sz w:val="24"/>
          <w:szCs w:val="24"/>
        </w:rPr>
        <w:t>doi: </w:t>
      </w:r>
      <w:r w:rsidR="007D0C4B" w:rsidRPr="00F325FB">
        <w:rPr>
          <w:sz w:val="24"/>
          <w:szCs w:val="24"/>
        </w:rPr>
        <w:t>10.3390/ijms23010005.</w:t>
      </w:r>
    </w:p>
    <w:p w14:paraId="6ACD7E9C" w14:textId="77777777" w:rsidR="007D0C4B" w:rsidRPr="00F325FB" w:rsidRDefault="007D0C4B" w:rsidP="007D0C4B">
      <w:pPr>
        <w:pStyle w:val="ListParagraph"/>
        <w:contextualSpacing/>
        <w:jc w:val="both"/>
        <w:rPr>
          <w:bCs/>
          <w:sz w:val="24"/>
          <w:szCs w:val="24"/>
        </w:rPr>
      </w:pPr>
    </w:p>
    <w:p w14:paraId="597D7BED" w14:textId="37FC72D1" w:rsidR="007D0C4B" w:rsidRPr="00F325FB" w:rsidRDefault="007D0C4B" w:rsidP="007D0C4B">
      <w:pPr>
        <w:pStyle w:val="ListParagraph"/>
        <w:numPr>
          <w:ilvl w:val="0"/>
          <w:numId w:val="2"/>
        </w:numPr>
        <w:ind w:left="720" w:hanging="720"/>
        <w:contextualSpacing/>
        <w:jc w:val="both"/>
        <w:rPr>
          <w:bCs/>
          <w:sz w:val="24"/>
          <w:szCs w:val="24"/>
        </w:rPr>
      </w:pPr>
      <w:r w:rsidRPr="00F325FB">
        <w:rPr>
          <w:sz w:val="24"/>
          <w:szCs w:val="24"/>
        </w:rPr>
        <w:t>Tsuji, P.A., Hatfield, D.L.: (Editors): References 299-30</w:t>
      </w:r>
      <w:r w:rsidRPr="00F325FB">
        <w:rPr>
          <w:sz w:val="24"/>
          <w:szCs w:val="24"/>
        </w:rPr>
        <w:t>4</w:t>
      </w:r>
      <w:r w:rsidRPr="00F325FB">
        <w:rPr>
          <w:sz w:val="24"/>
          <w:szCs w:val="24"/>
        </w:rPr>
        <w:t>,</w:t>
      </w:r>
      <w:commentRangeStart w:id="2"/>
      <w:r w:rsidRPr="00F325FB">
        <w:rPr>
          <w:sz w:val="24"/>
          <w:szCs w:val="24"/>
        </w:rPr>
        <w:t>shown above</w:t>
      </w:r>
      <w:commentRangeEnd w:id="2"/>
      <w:r w:rsidRPr="00F325FB">
        <w:rPr>
          <w:rStyle w:val="CommentReference"/>
        </w:rPr>
        <w:commentReference w:id="2"/>
      </w:r>
      <w:r w:rsidRPr="00F325FB">
        <w:rPr>
          <w:sz w:val="24"/>
          <w:szCs w:val="24"/>
        </w:rPr>
        <w:t xml:space="preserve">, along with 16 additional publications by other authors, were assembled into a Special Issue entitled </w:t>
      </w:r>
      <w:r w:rsidRPr="00F325FB">
        <w:rPr>
          <w:bCs/>
          <w:sz w:val="24"/>
          <w:szCs w:val="24"/>
        </w:rPr>
        <w:t xml:space="preserve">“Molecular Biology of Selenium in Health and Disease”. </w:t>
      </w:r>
      <w:r w:rsidRPr="00F325FB">
        <w:rPr>
          <w:sz w:val="24"/>
          <w:szCs w:val="24"/>
        </w:rPr>
        <w:t xml:space="preserve"> </w:t>
      </w:r>
      <w:r w:rsidRPr="00F325FB">
        <w:rPr>
          <w:b/>
          <w:i/>
          <w:iCs/>
          <w:sz w:val="24"/>
          <w:szCs w:val="24"/>
        </w:rPr>
        <w:t xml:space="preserve">Int. J. Mol. Sci. </w:t>
      </w:r>
      <w:r w:rsidRPr="00F325FB">
        <w:rPr>
          <w:sz w:val="24"/>
          <w:szCs w:val="24"/>
          <w:shd w:val="clear" w:color="auto" w:fill="FFFFFF"/>
        </w:rPr>
        <w:t xml:space="preserve">(ISSN 1422-0067), </w:t>
      </w:r>
      <w:r w:rsidRPr="00F325FB">
        <w:rPr>
          <w:b/>
          <w:sz w:val="24"/>
          <w:szCs w:val="24"/>
          <w:shd w:val="clear" w:color="auto" w:fill="FFFFFF"/>
        </w:rPr>
        <w:t>2022.</w:t>
      </w:r>
    </w:p>
    <w:p w14:paraId="3E0811E2" w14:textId="77777777" w:rsidR="007D0C4B" w:rsidRPr="00F325FB" w:rsidRDefault="007D0C4B" w:rsidP="007D0C4B">
      <w:pPr>
        <w:contextualSpacing/>
        <w:jc w:val="both"/>
        <w:rPr>
          <w:sz w:val="24"/>
          <w:szCs w:val="24"/>
        </w:rPr>
      </w:pPr>
    </w:p>
    <w:p w14:paraId="39433828" w14:textId="6344AA5D" w:rsidR="007D0C4B" w:rsidRPr="00F325FB" w:rsidRDefault="007D0C4B" w:rsidP="007D0C4B">
      <w:pPr>
        <w:pStyle w:val="ListParagraph"/>
        <w:numPr>
          <w:ilvl w:val="0"/>
          <w:numId w:val="2"/>
        </w:numPr>
        <w:ind w:left="720" w:hanging="720"/>
        <w:contextualSpacing/>
        <w:jc w:val="both"/>
        <w:rPr>
          <w:bCs/>
          <w:sz w:val="24"/>
          <w:szCs w:val="24"/>
        </w:rPr>
      </w:pPr>
      <w:r w:rsidRPr="00F325FB">
        <w:rPr>
          <w:sz w:val="24"/>
          <w:szCs w:val="24"/>
        </w:rPr>
        <w:t xml:space="preserve">Tsuji, P.A. Hatfield, D.H.: (Editors): </w:t>
      </w:r>
      <w:r w:rsidRPr="00F325FB">
        <w:rPr>
          <w:bCs/>
          <w:sz w:val="24"/>
          <w:szCs w:val="24"/>
        </w:rPr>
        <w:t>References 299-30</w:t>
      </w:r>
      <w:r w:rsidRPr="00F325FB">
        <w:rPr>
          <w:bCs/>
          <w:sz w:val="24"/>
          <w:szCs w:val="24"/>
        </w:rPr>
        <w:t>4</w:t>
      </w:r>
      <w:r w:rsidRPr="00F325FB">
        <w:rPr>
          <w:bCs/>
          <w:sz w:val="24"/>
          <w:szCs w:val="24"/>
        </w:rPr>
        <w:t xml:space="preserve"> shown above, along with 16 additional publications by other authors, were assembled into a book entitled “Molecular Biology of Selenium in Health and Disease” see </w:t>
      </w:r>
      <w:r w:rsidRPr="00F325FB">
        <w:rPr>
          <w:b/>
          <w:i/>
          <w:iCs/>
          <w:sz w:val="24"/>
          <w:szCs w:val="24"/>
        </w:rPr>
        <w:t>Int. J. Mol. Sci.</w:t>
      </w:r>
      <w:r w:rsidRPr="00F325FB">
        <w:rPr>
          <w:b/>
          <w:sz w:val="24"/>
          <w:szCs w:val="24"/>
        </w:rPr>
        <w:t xml:space="preserve"> (</w:t>
      </w:r>
      <w:r w:rsidRPr="00F325FB">
        <w:rPr>
          <w:sz w:val="24"/>
          <w:szCs w:val="24"/>
        </w:rPr>
        <w:t>ISSN 1422-0067; available at: https://www.mdpi.com</w:t>
      </w:r>
      <w:r w:rsidRPr="00F325FB">
        <w:rPr>
          <w:b/>
          <w:sz w:val="24"/>
          <w:szCs w:val="24"/>
        </w:rPr>
        <w:t xml:space="preserve">) </w:t>
      </w:r>
      <w:r w:rsidRPr="00F325FB">
        <w:rPr>
          <w:b/>
          <w:bCs/>
          <w:sz w:val="24"/>
          <w:szCs w:val="24"/>
        </w:rPr>
        <w:t>2022.</w:t>
      </w:r>
    </w:p>
    <w:p w14:paraId="5E04B9BA" w14:textId="1FD0F2AB" w:rsidR="006D53EF" w:rsidRPr="00F325FB" w:rsidRDefault="007D0C4B" w:rsidP="007D0C4B">
      <w:pPr>
        <w:pStyle w:val="ListParagraph"/>
        <w:contextualSpacing/>
        <w:jc w:val="both"/>
        <w:rPr>
          <w:sz w:val="24"/>
          <w:szCs w:val="24"/>
        </w:rPr>
      </w:pPr>
      <w:r w:rsidRPr="00F325FB">
        <w:rPr>
          <w:sz w:val="24"/>
          <w:szCs w:val="24"/>
        </w:rPr>
        <w:t xml:space="preserve"> </w:t>
      </w:r>
    </w:p>
    <w:p w14:paraId="5E304AD9" w14:textId="0ADB9F97" w:rsidR="003E5DE0" w:rsidRPr="00F325FB" w:rsidRDefault="003E5DE0" w:rsidP="007A1B69">
      <w:pPr>
        <w:pStyle w:val="ListParagraph"/>
        <w:numPr>
          <w:ilvl w:val="0"/>
          <w:numId w:val="2"/>
        </w:numPr>
        <w:ind w:left="720" w:hanging="720"/>
        <w:contextualSpacing/>
        <w:jc w:val="both"/>
        <w:rPr>
          <w:sz w:val="24"/>
          <w:szCs w:val="24"/>
        </w:rPr>
      </w:pPr>
      <w:r w:rsidRPr="00F325FB">
        <w:rPr>
          <w:bCs/>
          <w:color w:val="000000"/>
          <w:sz w:val="24"/>
          <w:szCs w:val="24"/>
          <w:shd w:val="clear" w:color="auto" w:fill="FFFFFF"/>
        </w:rPr>
        <w:t xml:space="preserve">Kang, D., Lee, J., Jung, J., Carlson, B.A., Chang, M.J., Chang, C.B., </w:t>
      </w:r>
      <w:r w:rsidR="007C0202" w:rsidRPr="00F325FB">
        <w:rPr>
          <w:bCs/>
          <w:color w:val="000000"/>
          <w:sz w:val="24"/>
          <w:szCs w:val="24"/>
          <w:shd w:val="clear" w:color="auto" w:fill="FFFFFF"/>
        </w:rPr>
        <w:t>K</w:t>
      </w:r>
      <w:r w:rsidRPr="00F325FB">
        <w:rPr>
          <w:bCs/>
          <w:color w:val="000000"/>
          <w:sz w:val="24"/>
          <w:szCs w:val="24"/>
          <w:shd w:val="clear" w:color="auto" w:fill="FFFFFF"/>
        </w:rPr>
        <w:t xml:space="preserve">ang, S.B., </w:t>
      </w:r>
      <w:r w:rsidR="007C0202" w:rsidRPr="00F325FB">
        <w:rPr>
          <w:bCs/>
          <w:color w:val="000000"/>
          <w:sz w:val="24"/>
          <w:szCs w:val="24"/>
          <w:shd w:val="clear" w:color="auto" w:fill="FFFFFF"/>
        </w:rPr>
        <w:t>Lee, B.C</w:t>
      </w:r>
      <w:r w:rsidRPr="00F325FB">
        <w:rPr>
          <w:bCs/>
          <w:color w:val="000000"/>
          <w:sz w:val="24"/>
          <w:szCs w:val="24"/>
          <w:shd w:val="clear" w:color="auto" w:fill="FFFFFF"/>
        </w:rPr>
        <w:t>., Gladyshev, V.N., Hatfield, D.L., Lee, B.J. and Kim, J.-H.: Selenophosphate synthetase 1 deficiency exacerbates osteoarthritis by dysregulating redox homeostasis. </w:t>
      </w:r>
      <w:r w:rsidRPr="00F325FB">
        <w:rPr>
          <w:b/>
          <w:bCs/>
          <w:i/>
          <w:color w:val="000000"/>
          <w:sz w:val="24"/>
          <w:szCs w:val="24"/>
          <w:shd w:val="clear" w:color="auto" w:fill="FFFFFF"/>
        </w:rPr>
        <w:t>Nat. Comm</w:t>
      </w:r>
      <w:r w:rsidR="007C0202" w:rsidRPr="00F325FB">
        <w:rPr>
          <w:b/>
          <w:bCs/>
          <w:i/>
          <w:color w:val="000000"/>
          <w:sz w:val="24"/>
          <w:szCs w:val="24"/>
          <w:shd w:val="clear" w:color="auto" w:fill="FFFFFF"/>
        </w:rPr>
        <w:t>un</w:t>
      </w:r>
      <w:r w:rsidRPr="00F325FB">
        <w:rPr>
          <w:b/>
          <w:bCs/>
          <w:i/>
          <w:color w:val="000000"/>
          <w:sz w:val="24"/>
          <w:szCs w:val="24"/>
          <w:shd w:val="clear" w:color="auto" w:fill="FFFFFF"/>
        </w:rPr>
        <w:t>.</w:t>
      </w:r>
      <w:r w:rsidRPr="00F325FB">
        <w:rPr>
          <w:b/>
          <w:bCs/>
          <w:color w:val="000000"/>
          <w:sz w:val="24"/>
          <w:szCs w:val="24"/>
          <w:shd w:val="clear" w:color="auto" w:fill="FFFFFF"/>
        </w:rPr>
        <w:t xml:space="preserve"> 13</w:t>
      </w:r>
      <w:r w:rsidRPr="00F325FB">
        <w:rPr>
          <w:bCs/>
          <w:color w:val="000000"/>
          <w:sz w:val="24"/>
          <w:szCs w:val="24"/>
          <w:shd w:val="clear" w:color="auto" w:fill="FFFFFF"/>
        </w:rPr>
        <w:t xml:space="preserve">: 779, 2022. </w:t>
      </w:r>
    </w:p>
    <w:p w14:paraId="14041A17" w14:textId="501255CC" w:rsidR="00741680" w:rsidRPr="00F325FB" w:rsidRDefault="00741680" w:rsidP="00E4469C">
      <w:pPr>
        <w:pStyle w:val="ListParagraph"/>
        <w:contextualSpacing/>
        <w:jc w:val="both"/>
        <w:rPr>
          <w:bCs/>
          <w:sz w:val="24"/>
          <w:szCs w:val="24"/>
        </w:rPr>
      </w:pPr>
    </w:p>
    <w:p w14:paraId="58DBF216" w14:textId="77777777" w:rsidR="0056083C" w:rsidRPr="00F325FB" w:rsidRDefault="0056083C" w:rsidP="003E5DE0">
      <w:pPr>
        <w:tabs>
          <w:tab w:val="left" w:pos="630"/>
        </w:tabs>
        <w:jc w:val="both"/>
        <w:rPr>
          <w:color w:val="000000"/>
          <w:sz w:val="24"/>
          <w:szCs w:val="24"/>
        </w:rPr>
      </w:pPr>
    </w:p>
    <w:p w14:paraId="40812CC0" w14:textId="373910D4" w:rsidR="0017172C" w:rsidRPr="00F325FB" w:rsidRDefault="0017172C" w:rsidP="009D77E0">
      <w:pPr>
        <w:tabs>
          <w:tab w:val="left" w:pos="630"/>
        </w:tabs>
        <w:ind w:left="360"/>
        <w:jc w:val="both"/>
        <w:rPr>
          <w:color w:val="000000"/>
          <w:sz w:val="24"/>
          <w:szCs w:val="24"/>
        </w:rPr>
      </w:pPr>
    </w:p>
    <w:p w14:paraId="636D301A" w14:textId="37EEA45B" w:rsidR="0017172C" w:rsidRPr="00F325FB" w:rsidRDefault="0017172C" w:rsidP="0017172C">
      <w:pPr>
        <w:tabs>
          <w:tab w:val="left" w:pos="360"/>
        </w:tabs>
        <w:jc w:val="both"/>
        <w:rPr>
          <w:color w:val="000000"/>
          <w:sz w:val="24"/>
          <w:szCs w:val="24"/>
        </w:rPr>
      </w:pPr>
    </w:p>
    <w:p w14:paraId="6EDB2ED5" w14:textId="77777777" w:rsidR="0017172C" w:rsidRPr="00F325FB" w:rsidRDefault="0017172C" w:rsidP="0017172C">
      <w:pPr>
        <w:tabs>
          <w:tab w:val="left" w:pos="360"/>
        </w:tabs>
        <w:jc w:val="center"/>
        <w:rPr>
          <w:b/>
          <w:color w:val="000000"/>
          <w:sz w:val="24"/>
          <w:szCs w:val="24"/>
        </w:rPr>
      </w:pPr>
      <w:r w:rsidRPr="00F325FB">
        <w:rPr>
          <w:b/>
          <w:color w:val="000000"/>
          <w:sz w:val="24"/>
          <w:szCs w:val="24"/>
        </w:rPr>
        <w:t>Foreign Language Publications</w:t>
      </w:r>
    </w:p>
    <w:p w14:paraId="50A616D8" w14:textId="77777777" w:rsidR="0017172C" w:rsidRPr="00F325FB" w:rsidRDefault="0017172C" w:rsidP="0017172C">
      <w:pPr>
        <w:tabs>
          <w:tab w:val="left" w:pos="360"/>
          <w:tab w:val="left" w:pos="450"/>
        </w:tabs>
        <w:jc w:val="both"/>
        <w:rPr>
          <w:bCs/>
          <w:sz w:val="24"/>
          <w:szCs w:val="24"/>
        </w:rPr>
      </w:pPr>
      <w:r w:rsidRPr="00F325FB">
        <w:rPr>
          <w:color w:val="000000"/>
          <w:sz w:val="24"/>
          <w:szCs w:val="24"/>
          <w:vertAlign w:val="superscript"/>
        </w:rPr>
        <w:t xml:space="preserve">       </w:t>
      </w:r>
    </w:p>
    <w:p w14:paraId="0EC74ED0" w14:textId="304268C3" w:rsidR="0017172C" w:rsidRPr="00F325FB" w:rsidRDefault="00A429ED" w:rsidP="00A429ED">
      <w:pPr>
        <w:pStyle w:val="ListParagraph"/>
        <w:numPr>
          <w:ilvl w:val="0"/>
          <w:numId w:val="2"/>
        </w:numPr>
        <w:tabs>
          <w:tab w:val="left" w:pos="360"/>
          <w:tab w:val="left" w:pos="450"/>
        </w:tabs>
        <w:ind w:hanging="810"/>
        <w:jc w:val="both"/>
        <w:rPr>
          <w:bCs/>
          <w:sz w:val="24"/>
          <w:szCs w:val="24"/>
        </w:rPr>
      </w:pPr>
      <w:r w:rsidRPr="00F325FB">
        <w:rPr>
          <w:sz w:val="24"/>
          <w:szCs w:val="24"/>
        </w:rPr>
        <w:t xml:space="preserve"> </w:t>
      </w:r>
      <w:r w:rsidR="000540A8" w:rsidRPr="00F325FB">
        <w:rPr>
          <w:sz w:val="24"/>
          <w:szCs w:val="24"/>
        </w:rPr>
        <w:tab/>
      </w:r>
      <w:r w:rsidR="0017172C" w:rsidRPr="00F325FB">
        <w:rPr>
          <w:sz w:val="24"/>
          <w:szCs w:val="24"/>
        </w:rPr>
        <w:t xml:space="preserve">Carlson, B.A., Yoo, M.-H., Shrimali, R.K., Irons, R., Gladyshev, V.N., Hatfield, D.L. y Park, J.M.: </w:t>
      </w:r>
      <w:r w:rsidR="0017172C" w:rsidRPr="00F325FB">
        <w:rPr>
          <w:sz w:val="24"/>
          <w:szCs w:val="24"/>
          <w:lang w:val="es-ES"/>
        </w:rPr>
        <w:t xml:space="preserve">Papel de las selenoproteínas en la función de células T y macrófagos. En </w:t>
      </w:r>
      <w:r w:rsidR="0017172C" w:rsidRPr="00F325FB">
        <w:rPr>
          <w:b/>
          <w:bCs/>
          <w:i/>
          <w:iCs/>
          <w:sz w:val="24"/>
          <w:szCs w:val="24"/>
          <w:lang w:val="es-ES"/>
        </w:rPr>
        <w:t>Inmunonutritión: En la salud y la enfermedad</w:t>
      </w:r>
      <w:r w:rsidR="0017172C" w:rsidRPr="00F325FB">
        <w:rPr>
          <w:sz w:val="24"/>
          <w:szCs w:val="24"/>
          <w:lang w:val="es-ES"/>
        </w:rPr>
        <w:t xml:space="preserve">. (Marcos A. ed). Panamericana. Madrid. Pp: 226-239. ISBN: 978-884-9835-402-7, 2011. (See reference 233 above) </w:t>
      </w:r>
    </w:p>
    <w:p w14:paraId="0F273C16" w14:textId="77777777" w:rsidR="0017172C" w:rsidRPr="00F325FB" w:rsidRDefault="0017172C" w:rsidP="00A429ED">
      <w:pPr>
        <w:tabs>
          <w:tab w:val="left" w:pos="360"/>
          <w:tab w:val="left" w:pos="450"/>
        </w:tabs>
        <w:ind w:left="810" w:hanging="810"/>
        <w:jc w:val="both"/>
        <w:rPr>
          <w:bCs/>
          <w:sz w:val="24"/>
          <w:szCs w:val="24"/>
        </w:rPr>
      </w:pPr>
    </w:p>
    <w:p w14:paraId="6F38C625" w14:textId="70296780" w:rsidR="0017172C" w:rsidRPr="00F325FB" w:rsidRDefault="000540A8" w:rsidP="00A429ED">
      <w:pPr>
        <w:numPr>
          <w:ilvl w:val="0"/>
          <w:numId w:val="2"/>
        </w:numPr>
        <w:tabs>
          <w:tab w:val="left" w:pos="360"/>
          <w:tab w:val="left" w:pos="450"/>
        </w:tabs>
        <w:ind w:hanging="810"/>
        <w:jc w:val="both"/>
        <w:rPr>
          <w:bCs/>
          <w:sz w:val="24"/>
          <w:szCs w:val="24"/>
          <w:lang w:eastAsia="zh-CN"/>
        </w:rPr>
      </w:pPr>
      <w:r w:rsidRPr="00F325FB">
        <w:rPr>
          <w:color w:val="000000"/>
          <w:sz w:val="24"/>
          <w:szCs w:val="24"/>
          <w:vertAlign w:val="superscript"/>
        </w:rPr>
        <w:t xml:space="preserve"> </w:t>
      </w:r>
      <w:r w:rsidRPr="00F325FB">
        <w:rPr>
          <w:color w:val="000000"/>
          <w:sz w:val="24"/>
          <w:szCs w:val="24"/>
          <w:vertAlign w:val="superscript"/>
        </w:rPr>
        <w:tab/>
      </w:r>
      <w:r w:rsidR="0017172C" w:rsidRPr="00F325FB">
        <w:rPr>
          <w:color w:val="000000"/>
          <w:sz w:val="24"/>
          <w:szCs w:val="24"/>
          <w:vertAlign w:val="superscript"/>
        </w:rPr>
        <w:t>***</w:t>
      </w:r>
      <w:r w:rsidR="0017172C" w:rsidRPr="00F325FB">
        <w:rPr>
          <w:b/>
          <w:i/>
          <w:sz w:val="24"/>
          <w:szCs w:val="24"/>
        </w:rPr>
        <w:t>Selenium</w:t>
      </w:r>
      <w:r w:rsidR="0017172C" w:rsidRPr="00F325FB">
        <w:rPr>
          <w:b/>
          <w:sz w:val="24"/>
          <w:szCs w:val="24"/>
        </w:rPr>
        <w:t>:</w:t>
      </w:r>
      <w:r w:rsidR="0017172C" w:rsidRPr="00F325FB">
        <w:rPr>
          <w:b/>
          <w:i/>
          <w:sz w:val="24"/>
          <w:szCs w:val="24"/>
        </w:rPr>
        <w:t xml:space="preserve"> Its molecular biology and role in human health.</w:t>
      </w:r>
      <w:r w:rsidR="0017172C" w:rsidRPr="00F325FB">
        <w:rPr>
          <w:sz w:val="24"/>
          <w:szCs w:val="24"/>
        </w:rPr>
        <w:t xml:space="preserve"> 4</w:t>
      </w:r>
      <w:r w:rsidR="0017172C" w:rsidRPr="00F325FB">
        <w:rPr>
          <w:sz w:val="24"/>
          <w:szCs w:val="24"/>
          <w:vertAlign w:val="superscript"/>
        </w:rPr>
        <w:t>th</w:t>
      </w:r>
      <w:r w:rsidR="0017172C" w:rsidRPr="00F325FB">
        <w:rPr>
          <w:sz w:val="24"/>
          <w:szCs w:val="24"/>
        </w:rPr>
        <w:t xml:space="preserve"> Edition. (Eds. Hatfield, D.L., Schweizer, U., Tsuji, P.A. and Gladyshev, V.N.) Springer Science+Business Media, LLC, New York, NY, 2016. (See reference 284 above) was translated into Chinese (Mandarin). Edited by Lei, X.</w:t>
      </w:r>
      <w:r w:rsidR="0017172C" w:rsidRPr="00F325FB">
        <w:rPr>
          <w:sz w:val="24"/>
          <w:szCs w:val="24"/>
          <w:lang w:eastAsia="zh-CN"/>
        </w:rPr>
        <w:t>G. (</w:t>
      </w:r>
      <w:r w:rsidR="0017172C" w:rsidRPr="00F325FB">
        <w:rPr>
          <w:rFonts w:ascii="MS Mincho" w:eastAsia="MS Mincho" w:cs="MS Mincho" w:hint="eastAsia"/>
          <w:sz w:val="24"/>
          <w:szCs w:val="24"/>
          <w:lang w:eastAsia="zh-CN"/>
        </w:rPr>
        <w:t>雷新根</w:t>
      </w:r>
      <w:r w:rsidR="0017172C" w:rsidRPr="00F325FB">
        <w:rPr>
          <w:sz w:val="24"/>
          <w:szCs w:val="24"/>
          <w:lang w:eastAsia="zh-CN"/>
        </w:rPr>
        <w:t>)</w:t>
      </w:r>
      <w:r w:rsidR="0017172C" w:rsidRPr="00F325FB">
        <w:rPr>
          <w:sz w:val="24"/>
          <w:szCs w:val="24"/>
        </w:rPr>
        <w:t xml:space="preserve"> and </w:t>
      </w:r>
      <w:r w:rsidR="0017172C" w:rsidRPr="00F325FB">
        <w:rPr>
          <w:sz w:val="24"/>
          <w:szCs w:val="24"/>
          <w:lang w:eastAsia="zh-CN"/>
        </w:rPr>
        <w:t>Wang F.</w:t>
      </w:r>
      <w:r w:rsidR="0017172C" w:rsidRPr="00F325FB">
        <w:rPr>
          <w:rFonts w:ascii="MS Mincho" w:eastAsia="MS Mincho" w:cs="MS Mincho" w:hint="eastAsia"/>
          <w:sz w:val="24"/>
          <w:szCs w:val="24"/>
          <w:lang w:eastAsia="zh-CN"/>
        </w:rPr>
        <w:t>（王福俤）</w:t>
      </w:r>
      <w:r w:rsidR="0017172C" w:rsidRPr="00F325FB">
        <w:rPr>
          <w:rFonts w:hint="eastAsia"/>
          <w:sz w:val="24"/>
          <w:szCs w:val="24"/>
          <w:lang w:eastAsia="zh-CN"/>
        </w:rPr>
        <w:t xml:space="preserve"> </w:t>
      </w:r>
      <w:r w:rsidR="0017172C" w:rsidRPr="00F325FB">
        <w:rPr>
          <w:rFonts w:ascii="MS Mincho" w:eastAsia="MS Mincho" w:cs="MS Mincho" w:hint="eastAsia"/>
          <w:lang w:eastAsia="zh-CN"/>
        </w:rPr>
        <w:t>硒：分子生物学与人体健康</w:t>
      </w:r>
      <w:r w:rsidR="0017172C" w:rsidRPr="00F325FB">
        <w:rPr>
          <w:sz w:val="24"/>
          <w:szCs w:val="24"/>
          <w:lang w:eastAsia="zh-CN"/>
        </w:rPr>
        <w:t xml:space="preserve">. </w:t>
      </w:r>
      <w:r w:rsidR="0017172C" w:rsidRPr="00F325FB">
        <w:rPr>
          <w:rFonts w:ascii="MS Mincho" w:eastAsia="MS Mincho" w:cs="MS Mincho" w:hint="eastAsia"/>
          <w:sz w:val="24"/>
          <w:szCs w:val="24"/>
          <w:lang w:eastAsia="zh-CN"/>
        </w:rPr>
        <w:t>北京</w:t>
      </w:r>
      <w:r w:rsidR="0017172C" w:rsidRPr="00F325FB">
        <w:rPr>
          <w:sz w:val="24"/>
          <w:szCs w:val="24"/>
          <w:lang w:eastAsia="zh-CN"/>
        </w:rPr>
        <w:t xml:space="preserve">: </w:t>
      </w:r>
      <w:r w:rsidR="0017172C" w:rsidRPr="00F325FB">
        <w:rPr>
          <w:rFonts w:ascii="MS Mincho" w:eastAsia="MS Mincho" w:cs="MS Mincho" w:hint="eastAsia"/>
          <w:sz w:val="24"/>
          <w:szCs w:val="24"/>
          <w:lang w:eastAsia="zh-CN"/>
        </w:rPr>
        <w:t>科学出版社</w:t>
      </w:r>
      <w:r w:rsidR="0017172C" w:rsidRPr="00F325FB">
        <w:rPr>
          <w:sz w:val="24"/>
          <w:szCs w:val="24"/>
          <w:lang w:eastAsia="zh-CN"/>
        </w:rPr>
        <w:t>. 2018</w:t>
      </w:r>
      <w:r w:rsidR="0017172C" w:rsidRPr="00F325FB">
        <w:rPr>
          <w:rFonts w:ascii="MS Mincho" w:eastAsia="MS Mincho" w:cs="MS Mincho" w:hint="eastAsia"/>
          <w:sz w:val="24"/>
          <w:szCs w:val="24"/>
          <w:lang w:eastAsia="zh-CN"/>
        </w:rPr>
        <w:t>年</w:t>
      </w:r>
      <w:r w:rsidR="0017172C" w:rsidRPr="00F325FB">
        <w:rPr>
          <w:sz w:val="24"/>
          <w:szCs w:val="24"/>
          <w:lang w:eastAsia="zh-CN"/>
        </w:rPr>
        <w:t>9</w:t>
      </w:r>
      <w:r w:rsidR="0017172C" w:rsidRPr="00F325FB">
        <w:rPr>
          <w:rFonts w:ascii="MS Mincho" w:eastAsia="MS Mincho" w:cs="MS Mincho" w:hint="eastAsia"/>
          <w:sz w:val="24"/>
          <w:szCs w:val="24"/>
          <w:lang w:eastAsia="zh-CN"/>
        </w:rPr>
        <w:t>月</w:t>
      </w:r>
      <w:r w:rsidR="0017172C" w:rsidRPr="00F325FB">
        <w:rPr>
          <w:sz w:val="24"/>
          <w:szCs w:val="24"/>
          <w:lang w:eastAsia="zh-CN"/>
        </w:rPr>
        <w:t>. ISBN: 978-7-03-057799-3.</w:t>
      </w:r>
    </w:p>
    <w:p w14:paraId="6024E1D0" w14:textId="77777777" w:rsidR="0015206A" w:rsidRPr="00F325FB" w:rsidRDefault="0015206A" w:rsidP="0015206A">
      <w:pPr>
        <w:pStyle w:val="ListParagraph"/>
        <w:rPr>
          <w:bCs/>
          <w:sz w:val="24"/>
          <w:szCs w:val="24"/>
          <w:lang w:eastAsia="zh-CN"/>
        </w:rPr>
      </w:pPr>
    </w:p>
    <w:p w14:paraId="566447D7" w14:textId="01F7D92F" w:rsidR="0015206A" w:rsidRPr="00F325FB" w:rsidRDefault="0015206A" w:rsidP="0015206A">
      <w:pPr>
        <w:tabs>
          <w:tab w:val="left" w:pos="360"/>
          <w:tab w:val="left" w:pos="450"/>
        </w:tabs>
        <w:ind w:left="810"/>
        <w:jc w:val="both"/>
        <w:rPr>
          <w:bCs/>
          <w:sz w:val="24"/>
          <w:szCs w:val="24"/>
          <w:lang w:eastAsia="zh-CN"/>
        </w:rPr>
      </w:pPr>
    </w:p>
    <w:p w14:paraId="4D58F982" w14:textId="77777777" w:rsidR="0015206A" w:rsidRPr="00F325FB" w:rsidRDefault="0015206A" w:rsidP="0015206A">
      <w:pPr>
        <w:jc w:val="center"/>
        <w:rPr>
          <w:sz w:val="24"/>
          <w:szCs w:val="24"/>
        </w:rPr>
      </w:pPr>
      <w:r w:rsidRPr="00F325FB">
        <w:rPr>
          <w:b/>
          <w:sz w:val="24"/>
          <w:szCs w:val="24"/>
        </w:rPr>
        <w:t>Manuscripts in Preparation</w:t>
      </w:r>
    </w:p>
    <w:p w14:paraId="75A3AE42" w14:textId="7AAEA440" w:rsidR="0015206A" w:rsidRPr="00F325FB" w:rsidRDefault="0015206A" w:rsidP="0015206A">
      <w:pPr>
        <w:tabs>
          <w:tab w:val="left" w:pos="630"/>
        </w:tabs>
        <w:ind w:left="360" w:hanging="360"/>
        <w:jc w:val="both"/>
        <w:rPr>
          <w:sz w:val="24"/>
          <w:szCs w:val="24"/>
        </w:rPr>
      </w:pPr>
      <w:r w:rsidRPr="00F325FB">
        <w:rPr>
          <w:sz w:val="24"/>
          <w:szCs w:val="24"/>
        </w:rPr>
        <w:t xml:space="preserve">  </w:t>
      </w:r>
    </w:p>
    <w:p w14:paraId="404367A2" w14:textId="1C41C6BE" w:rsidR="0015206A" w:rsidRPr="00F325FB" w:rsidRDefault="0015206A" w:rsidP="000540A8">
      <w:pPr>
        <w:pStyle w:val="BodyText2"/>
        <w:numPr>
          <w:ilvl w:val="0"/>
          <w:numId w:val="2"/>
        </w:numPr>
        <w:spacing w:line="240" w:lineRule="auto"/>
        <w:ind w:hanging="810"/>
        <w:jc w:val="both"/>
        <w:rPr>
          <w:b w:val="0"/>
          <w:color w:val="000000"/>
          <w:szCs w:val="24"/>
        </w:rPr>
      </w:pPr>
      <w:r w:rsidRPr="00F325FB">
        <w:rPr>
          <w:b w:val="0"/>
          <w:color w:val="000000"/>
          <w:szCs w:val="24"/>
        </w:rPr>
        <w:t xml:space="preserve">Galinn, S., Rosso, L., Carlson, B.A., Tobe, R., Naranjo-Suarez, S., Hatfield, D.L. and Tsuji, P.A.: Role of the 15 kDa selenoprotein in the arylhydrocarbon receptor pathway. </w:t>
      </w:r>
    </w:p>
    <w:p w14:paraId="74EB77E8" w14:textId="77777777" w:rsidR="0015206A" w:rsidRPr="00F325FB" w:rsidRDefault="0015206A" w:rsidP="000540A8">
      <w:pPr>
        <w:pStyle w:val="ListParagraph"/>
        <w:ind w:hanging="810"/>
        <w:rPr>
          <w:color w:val="000000"/>
          <w:szCs w:val="24"/>
        </w:rPr>
      </w:pPr>
    </w:p>
    <w:p w14:paraId="7E58B4DC" w14:textId="6C047CDE" w:rsidR="0015206A" w:rsidRPr="00F325FB" w:rsidRDefault="0015206A" w:rsidP="000540A8">
      <w:pPr>
        <w:pStyle w:val="BodyText2"/>
        <w:numPr>
          <w:ilvl w:val="0"/>
          <w:numId w:val="2"/>
        </w:numPr>
        <w:spacing w:line="240" w:lineRule="auto"/>
        <w:ind w:hanging="810"/>
        <w:jc w:val="both"/>
        <w:rPr>
          <w:color w:val="000000"/>
          <w:szCs w:val="24"/>
        </w:rPr>
      </w:pPr>
      <w:r w:rsidRPr="00F325FB">
        <w:rPr>
          <w:b w:val="0"/>
          <w:color w:val="000000"/>
          <w:szCs w:val="24"/>
        </w:rPr>
        <w:t xml:space="preserve">Peters, K., </w:t>
      </w:r>
      <w:r w:rsidR="00CF131A" w:rsidRPr="00F325FB">
        <w:rPr>
          <w:b w:val="0"/>
          <w:color w:val="000000"/>
          <w:szCs w:val="24"/>
        </w:rPr>
        <w:t xml:space="preserve">Udofe, P., </w:t>
      </w:r>
      <w:r w:rsidRPr="00F325FB">
        <w:rPr>
          <w:b w:val="0"/>
          <w:color w:val="000000"/>
          <w:szCs w:val="24"/>
        </w:rPr>
        <w:t>Carlson, B.A., Shainheit, M., Hartman, J., Davis, C.</w:t>
      </w:r>
      <w:r w:rsidR="002726BB" w:rsidRPr="00F325FB">
        <w:rPr>
          <w:b w:val="0"/>
          <w:color w:val="000000"/>
          <w:szCs w:val="24"/>
        </w:rPr>
        <w:t>D</w:t>
      </w:r>
      <w:r w:rsidRPr="00F325FB">
        <w:rPr>
          <w:b w:val="0"/>
          <w:color w:val="000000"/>
          <w:szCs w:val="24"/>
        </w:rPr>
        <w:t xml:space="preserve">., Gladyshev, V.N., Hatfield, D.L. and Tsuji, P.A.: Role of the 15kDa selenoprotein in inflammatory colitis.  </w:t>
      </w:r>
    </w:p>
    <w:p w14:paraId="47244BB8" w14:textId="77777777" w:rsidR="0015206A" w:rsidRPr="00F325FB" w:rsidRDefault="0015206A" w:rsidP="0015206A">
      <w:pPr>
        <w:pStyle w:val="ListParagraph"/>
        <w:rPr>
          <w:szCs w:val="24"/>
        </w:rPr>
      </w:pPr>
    </w:p>
    <w:p w14:paraId="2CC0FB4E" w14:textId="4C578919" w:rsidR="001F5A6A" w:rsidRDefault="007D0C4B" w:rsidP="007D0C4B">
      <w:pPr>
        <w:pStyle w:val="BodyText2"/>
        <w:spacing w:line="240" w:lineRule="auto"/>
        <w:ind w:left="720"/>
        <w:jc w:val="both"/>
      </w:pPr>
      <w:r w:rsidRPr="00F325FB">
        <w:rPr>
          <w:b w:val="0"/>
          <w:sz w:val="22"/>
          <w:szCs w:val="22"/>
          <w:vertAlign w:val="superscript"/>
        </w:rPr>
        <w:t>a</w:t>
      </w:r>
      <w:r w:rsidRPr="00F325FB">
        <w:rPr>
          <w:b w:val="0"/>
          <w:sz w:val="22"/>
          <w:szCs w:val="22"/>
        </w:rPr>
        <w:t>These two studies will be completed at a later date and published in peer-reviewed journals after ev</w:t>
      </w:r>
      <w:r w:rsidRPr="00F325FB">
        <w:rPr>
          <w:b w:val="0"/>
          <w:color w:val="000000"/>
          <w:sz w:val="22"/>
          <w:szCs w:val="22"/>
        </w:rPr>
        <w:t>erything above has been assembled into a bound book.</w:t>
      </w:r>
      <w:bookmarkStart w:id="3" w:name="_GoBack"/>
      <w:bookmarkEnd w:id="3"/>
    </w:p>
    <w:sectPr w:rsidR="001F5A6A">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 w:author="Microsoft account" w:date="2022-05-15T11:37:00Z" w:initials="Ma">
    <w:p w14:paraId="1226FDA2" w14:textId="77777777" w:rsidR="007D0C4B" w:rsidRDefault="007D0C4B" w:rsidP="007D0C4B">
      <w:pPr>
        <w:pStyle w:val="CommentText"/>
      </w:pPr>
      <w:r>
        <w:rPr>
          <w:rStyle w:val="CommentReference"/>
        </w:rPr>
        <w:annotationRef/>
      </w:r>
      <w:r>
        <w:t>Okay. I moved those to a later spot to match the ‘shown above’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226FDA2"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한양신명조">
    <w:altName w:val="Arial Unicode MS"/>
    <w:panose1 w:val="00000000000000000000"/>
    <w:charset w:val="81"/>
    <w:family w:val="roman"/>
    <w:notTrueType/>
    <w:pitch w:val="default"/>
    <w:sig w:usb0="00000000"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휴먼명조">
    <w:altName w:val="Batang"/>
    <w:panose1 w:val="00000000000000000000"/>
    <w:charset w:val="80"/>
    <w:family w:val="roman"/>
    <w:notTrueType/>
    <w:pitch w:val="default"/>
    <w:sig w:usb0="00000000" w:usb1="09060000" w:usb2="00000010" w:usb3="00000000" w:csb0="0008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B704E"/>
    <w:multiLevelType w:val="hybridMultilevel"/>
    <w:tmpl w:val="2D5C68CC"/>
    <w:lvl w:ilvl="0" w:tplc="4C0E30DE">
      <w:start w:val="298"/>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1038774D"/>
    <w:multiLevelType w:val="hybridMultilevel"/>
    <w:tmpl w:val="DC6A709C"/>
    <w:lvl w:ilvl="0" w:tplc="484262A6">
      <w:start w:val="298"/>
      <w:numFmt w:val="decimal"/>
      <w:lvlText w:val="%1."/>
      <w:lvlJc w:val="left"/>
      <w:pPr>
        <w:ind w:left="870" w:hanging="42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15:restartNumberingAfterBreak="0">
    <w:nsid w:val="18C860A0"/>
    <w:multiLevelType w:val="hybridMultilevel"/>
    <w:tmpl w:val="A2C86298"/>
    <w:lvl w:ilvl="0" w:tplc="56824558">
      <w:start w:val="279"/>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D533FE"/>
    <w:multiLevelType w:val="hybridMultilevel"/>
    <w:tmpl w:val="C7A457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3D604AB"/>
    <w:multiLevelType w:val="hybridMultilevel"/>
    <w:tmpl w:val="B2061666"/>
    <w:lvl w:ilvl="0" w:tplc="8F3A4D94">
      <w:start w:val="300"/>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15:restartNumberingAfterBreak="0">
    <w:nsid w:val="27093D72"/>
    <w:multiLevelType w:val="hybridMultilevel"/>
    <w:tmpl w:val="CBAACF10"/>
    <w:lvl w:ilvl="0" w:tplc="9B48BF8A">
      <w:start w:val="304"/>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 w15:restartNumberingAfterBreak="0">
    <w:nsid w:val="3BD228EE"/>
    <w:multiLevelType w:val="hybridMultilevel"/>
    <w:tmpl w:val="C49E7B50"/>
    <w:lvl w:ilvl="0" w:tplc="D1C61BE6">
      <w:start w:val="1"/>
      <w:numFmt w:val="decimal"/>
      <w:lvlText w:val="%1."/>
      <w:lvlJc w:val="left"/>
      <w:pPr>
        <w:ind w:left="810" w:hanging="360"/>
      </w:pPr>
      <w:rPr>
        <w:color w:val="000000"/>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7" w15:restartNumberingAfterBreak="0">
    <w:nsid w:val="3D4A79B3"/>
    <w:multiLevelType w:val="hybridMultilevel"/>
    <w:tmpl w:val="046AC464"/>
    <w:lvl w:ilvl="0" w:tplc="C198838E">
      <w:start w:val="1"/>
      <w:numFmt w:val="decimal"/>
      <w:lvlText w:val="%1."/>
      <w:lvlJc w:val="left"/>
      <w:pPr>
        <w:tabs>
          <w:tab w:val="num" w:pos="1080"/>
        </w:tabs>
        <w:ind w:left="1080" w:hanging="72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E86604B"/>
    <w:multiLevelType w:val="hybridMultilevel"/>
    <w:tmpl w:val="57F85392"/>
    <w:lvl w:ilvl="0" w:tplc="39221CA4">
      <w:start w:val="1"/>
      <w:numFmt w:val="decimal"/>
      <w:lvlText w:val="%1."/>
      <w:lvlJc w:val="left"/>
      <w:pPr>
        <w:tabs>
          <w:tab w:val="num" w:pos="810"/>
        </w:tabs>
        <w:ind w:left="810" w:hanging="360"/>
      </w:pPr>
      <w:rPr>
        <w:b w:val="0"/>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15:restartNumberingAfterBreak="0">
    <w:nsid w:val="3EFD21F3"/>
    <w:multiLevelType w:val="hybridMultilevel"/>
    <w:tmpl w:val="6F78C482"/>
    <w:lvl w:ilvl="0" w:tplc="04090011">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15:restartNumberingAfterBreak="0">
    <w:nsid w:val="68A1418D"/>
    <w:multiLevelType w:val="hybridMultilevel"/>
    <w:tmpl w:val="E9FAD0D6"/>
    <w:lvl w:ilvl="0" w:tplc="ADC4DFBC">
      <w:start w:val="307"/>
      <w:numFmt w:val="decimal"/>
      <w:lvlText w:val="%1"/>
      <w:lvlJc w:val="left"/>
      <w:pPr>
        <w:ind w:left="900" w:hanging="360"/>
      </w:pPr>
      <w:rPr>
        <w:rFonts w:hint="default"/>
        <w:color w:val="0A0A0A"/>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15:restartNumberingAfterBreak="0">
    <w:nsid w:val="73B661A9"/>
    <w:multiLevelType w:val="hybridMultilevel"/>
    <w:tmpl w:val="877AEB76"/>
    <w:lvl w:ilvl="0" w:tplc="F3CEA578">
      <w:start w:val="303"/>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2" w15:restartNumberingAfterBreak="0">
    <w:nsid w:val="78D1315F"/>
    <w:multiLevelType w:val="hybridMultilevel"/>
    <w:tmpl w:val="8496D31A"/>
    <w:lvl w:ilvl="0" w:tplc="04E06AB0">
      <w:start w:val="30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8"/>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9"/>
  </w:num>
  <w:num w:numId="9">
    <w:abstractNumId w:val="0"/>
  </w:num>
  <w:num w:numId="10">
    <w:abstractNumId w:val="1"/>
  </w:num>
  <w:num w:numId="11">
    <w:abstractNumId w:val="4"/>
  </w:num>
  <w:num w:numId="12">
    <w:abstractNumId w:val="12"/>
  </w:num>
  <w:num w:numId="13">
    <w:abstractNumId w:val="11"/>
  </w:num>
  <w:num w:numId="14">
    <w:abstractNumId w:val="5"/>
  </w:num>
  <w:num w:numId="15">
    <w:abstractNumId w:val="10"/>
  </w:num>
  <w:num w:numId="16">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account">
    <w15:presenceInfo w15:providerId="Windows Live" w15:userId="46729e0aea75d1a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72C"/>
    <w:rsid w:val="000136A0"/>
    <w:rsid w:val="000540A8"/>
    <w:rsid w:val="000C3CF3"/>
    <w:rsid w:val="00100CE0"/>
    <w:rsid w:val="0015042C"/>
    <w:rsid w:val="0015206A"/>
    <w:rsid w:val="00170598"/>
    <w:rsid w:val="0017172C"/>
    <w:rsid w:val="00195F77"/>
    <w:rsid w:val="001A5B67"/>
    <w:rsid w:val="001F39AB"/>
    <w:rsid w:val="001F5A6A"/>
    <w:rsid w:val="00213842"/>
    <w:rsid w:val="00216846"/>
    <w:rsid w:val="00223172"/>
    <w:rsid w:val="002726BB"/>
    <w:rsid w:val="002A59DE"/>
    <w:rsid w:val="00352D6C"/>
    <w:rsid w:val="003540C1"/>
    <w:rsid w:val="00376685"/>
    <w:rsid w:val="00383DCC"/>
    <w:rsid w:val="003D5100"/>
    <w:rsid w:val="003E5DE0"/>
    <w:rsid w:val="004231AE"/>
    <w:rsid w:val="00434018"/>
    <w:rsid w:val="00473B13"/>
    <w:rsid w:val="004D6E37"/>
    <w:rsid w:val="004E5C97"/>
    <w:rsid w:val="005240EA"/>
    <w:rsid w:val="0056083C"/>
    <w:rsid w:val="00586784"/>
    <w:rsid w:val="005C2D72"/>
    <w:rsid w:val="005C7096"/>
    <w:rsid w:val="005C7B12"/>
    <w:rsid w:val="006C37D4"/>
    <w:rsid w:val="006D0342"/>
    <w:rsid w:val="006D53EF"/>
    <w:rsid w:val="00710A09"/>
    <w:rsid w:val="00711584"/>
    <w:rsid w:val="00741680"/>
    <w:rsid w:val="00775C89"/>
    <w:rsid w:val="007A1B69"/>
    <w:rsid w:val="007C0202"/>
    <w:rsid w:val="007D0C4B"/>
    <w:rsid w:val="00830F3D"/>
    <w:rsid w:val="00866DD4"/>
    <w:rsid w:val="00872211"/>
    <w:rsid w:val="008B2F16"/>
    <w:rsid w:val="008B6C5C"/>
    <w:rsid w:val="00913012"/>
    <w:rsid w:val="00945F2B"/>
    <w:rsid w:val="009653EA"/>
    <w:rsid w:val="009874F5"/>
    <w:rsid w:val="009C70D1"/>
    <w:rsid w:val="009D77E0"/>
    <w:rsid w:val="009F62C5"/>
    <w:rsid w:val="00A1382C"/>
    <w:rsid w:val="00A429ED"/>
    <w:rsid w:val="00A5017F"/>
    <w:rsid w:val="00A66565"/>
    <w:rsid w:val="00A71909"/>
    <w:rsid w:val="00A744A9"/>
    <w:rsid w:val="00AA5693"/>
    <w:rsid w:val="00AC20B3"/>
    <w:rsid w:val="00AF7D59"/>
    <w:rsid w:val="00B00F28"/>
    <w:rsid w:val="00B1484D"/>
    <w:rsid w:val="00B56C27"/>
    <w:rsid w:val="00B60819"/>
    <w:rsid w:val="00B6322E"/>
    <w:rsid w:val="00B64C5B"/>
    <w:rsid w:val="00B81806"/>
    <w:rsid w:val="00BE1B5E"/>
    <w:rsid w:val="00C02D53"/>
    <w:rsid w:val="00C80310"/>
    <w:rsid w:val="00CA5962"/>
    <w:rsid w:val="00CF131A"/>
    <w:rsid w:val="00CF2DDE"/>
    <w:rsid w:val="00D45D51"/>
    <w:rsid w:val="00DC2BFE"/>
    <w:rsid w:val="00E00F01"/>
    <w:rsid w:val="00E4469C"/>
    <w:rsid w:val="00E634E9"/>
    <w:rsid w:val="00E64C6C"/>
    <w:rsid w:val="00E741F3"/>
    <w:rsid w:val="00EC5DD7"/>
    <w:rsid w:val="00F03395"/>
    <w:rsid w:val="00F2708F"/>
    <w:rsid w:val="00F325FB"/>
    <w:rsid w:val="00F64CE5"/>
    <w:rsid w:val="00FA657B"/>
    <w:rsid w:val="00FB77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188D7"/>
  <w15:chartTrackingRefBased/>
  <w15:docId w15:val="{76C9AAC8-A6E7-47A0-9806-BF783E567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172C"/>
    <w:pPr>
      <w:spacing w:after="0" w:line="240" w:lineRule="auto"/>
    </w:pPr>
    <w:rPr>
      <w:rFonts w:eastAsia="Times New Roman" w:cs="Times New Roman"/>
      <w:sz w:val="20"/>
      <w:szCs w:val="20"/>
    </w:rPr>
  </w:style>
  <w:style w:type="paragraph" w:styleId="Heading1">
    <w:name w:val="heading 1"/>
    <w:basedOn w:val="Normal"/>
    <w:next w:val="Normal"/>
    <w:link w:val="Heading1Char"/>
    <w:qFormat/>
    <w:rsid w:val="0017172C"/>
    <w:pPr>
      <w:keepNext/>
      <w:tabs>
        <w:tab w:val="left" w:pos="0"/>
        <w:tab w:val="left" w:pos="600"/>
        <w:tab w:val="left" w:pos="1560"/>
        <w:tab w:val="left" w:pos="2400"/>
        <w:tab w:val="left" w:pos="3360"/>
        <w:tab w:val="left" w:pos="3600"/>
        <w:tab w:val="left" w:pos="4320"/>
        <w:tab w:val="left" w:pos="5040"/>
        <w:tab w:val="left" w:pos="5760"/>
        <w:tab w:val="left" w:pos="6480"/>
        <w:tab w:val="left" w:pos="7200"/>
        <w:tab w:val="left" w:pos="7920"/>
        <w:tab w:val="left" w:pos="8640"/>
        <w:tab w:val="left" w:pos="9360"/>
      </w:tabs>
      <w:outlineLvl w:val="0"/>
    </w:pPr>
    <w:rPr>
      <w:b/>
      <w:sz w:val="24"/>
    </w:rPr>
  </w:style>
  <w:style w:type="paragraph" w:styleId="Heading2">
    <w:name w:val="heading 2"/>
    <w:basedOn w:val="Normal"/>
    <w:next w:val="Normal"/>
    <w:link w:val="Heading2Char"/>
    <w:semiHidden/>
    <w:unhideWhenUsed/>
    <w:qFormat/>
    <w:rsid w:val="0017172C"/>
    <w:pPr>
      <w:keepNext/>
      <w:keepLines/>
      <w:tabs>
        <w:tab w:val="left" w:pos="630"/>
        <w:tab w:val="left" w:pos="1230"/>
        <w:tab w:val="left" w:pos="2190"/>
        <w:tab w:val="left" w:pos="3030"/>
        <w:tab w:val="left" w:pos="3990"/>
        <w:tab w:val="left" w:pos="4230"/>
        <w:tab w:val="left" w:pos="4950"/>
        <w:tab w:val="left" w:pos="5670"/>
        <w:tab w:val="left" w:pos="6390"/>
        <w:tab w:val="left" w:pos="7110"/>
        <w:tab w:val="left" w:pos="7830"/>
        <w:tab w:val="left" w:pos="8550"/>
        <w:tab w:val="left" w:pos="9270"/>
      </w:tabs>
      <w:ind w:left="630"/>
      <w:jc w:val="center"/>
      <w:outlineLvl w:val="1"/>
    </w:pPr>
    <w:rPr>
      <w:b/>
      <w:sz w:val="24"/>
    </w:rPr>
  </w:style>
  <w:style w:type="paragraph" w:styleId="Heading3">
    <w:name w:val="heading 3"/>
    <w:basedOn w:val="Normal"/>
    <w:next w:val="Normal"/>
    <w:link w:val="Heading3Char"/>
    <w:semiHidden/>
    <w:unhideWhenUsed/>
    <w:qFormat/>
    <w:rsid w:val="0017172C"/>
    <w:pPr>
      <w:keepNext/>
      <w:tabs>
        <w:tab w:val="left" w:pos="0"/>
        <w:tab w:val="left" w:pos="600"/>
        <w:tab w:val="left" w:pos="1560"/>
        <w:tab w:val="left" w:pos="2400"/>
        <w:tab w:val="left" w:pos="3360"/>
        <w:tab w:val="left" w:pos="3600"/>
        <w:tab w:val="left" w:pos="4320"/>
        <w:tab w:val="left" w:pos="5040"/>
        <w:tab w:val="left" w:pos="5760"/>
        <w:tab w:val="left" w:pos="6480"/>
        <w:tab w:val="left" w:pos="7200"/>
        <w:tab w:val="left" w:pos="7920"/>
        <w:tab w:val="left" w:pos="8640"/>
        <w:tab w:val="left" w:pos="9360"/>
      </w:tabs>
      <w:jc w:val="center"/>
      <w:outlineLvl w:val="2"/>
    </w:pPr>
    <w:rPr>
      <w:b/>
      <w:sz w:val="24"/>
    </w:rPr>
  </w:style>
  <w:style w:type="paragraph" w:styleId="Heading4">
    <w:name w:val="heading 4"/>
    <w:basedOn w:val="Normal"/>
    <w:next w:val="Normal"/>
    <w:link w:val="Heading4Char"/>
    <w:semiHidden/>
    <w:unhideWhenUsed/>
    <w:qFormat/>
    <w:rsid w:val="0017172C"/>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3"/>
    </w:pPr>
    <w:rPr>
      <w:b/>
      <w:sz w:val="24"/>
    </w:rPr>
  </w:style>
  <w:style w:type="paragraph" w:styleId="Heading5">
    <w:name w:val="heading 5"/>
    <w:basedOn w:val="Normal"/>
    <w:next w:val="Normal"/>
    <w:link w:val="Heading5Char"/>
    <w:semiHidden/>
    <w:unhideWhenUsed/>
    <w:qFormat/>
    <w:rsid w:val="0017172C"/>
    <w:pPr>
      <w:keepNext/>
      <w:tabs>
        <w:tab w:val="left" w:pos="1230"/>
        <w:tab w:val="left" w:pos="2190"/>
        <w:tab w:val="left" w:pos="3030"/>
        <w:tab w:val="left" w:pos="3990"/>
        <w:tab w:val="left" w:pos="4230"/>
        <w:tab w:val="left" w:pos="4950"/>
        <w:tab w:val="left" w:pos="5670"/>
        <w:tab w:val="left" w:pos="6390"/>
        <w:tab w:val="left" w:pos="7110"/>
        <w:tab w:val="left" w:pos="7830"/>
        <w:tab w:val="left" w:pos="8550"/>
        <w:tab w:val="left" w:pos="9270"/>
      </w:tabs>
      <w:outlineLvl w:val="4"/>
    </w:pPr>
    <w:rPr>
      <w:sz w:val="24"/>
    </w:rPr>
  </w:style>
  <w:style w:type="paragraph" w:styleId="Heading6">
    <w:name w:val="heading 6"/>
    <w:basedOn w:val="Normal"/>
    <w:next w:val="Normal"/>
    <w:link w:val="Heading6Char"/>
    <w:semiHidden/>
    <w:unhideWhenUsed/>
    <w:qFormat/>
    <w:rsid w:val="0017172C"/>
    <w:pPr>
      <w:keepNext/>
      <w:tabs>
        <w:tab w:val="left" w:pos="1230"/>
        <w:tab w:val="left" w:pos="2190"/>
        <w:tab w:val="left" w:pos="3030"/>
        <w:tab w:val="left" w:pos="3990"/>
        <w:tab w:val="left" w:pos="4230"/>
        <w:tab w:val="left" w:pos="4950"/>
        <w:tab w:val="left" w:pos="5670"/>
        <w:tab w:val="left" w:pos="6390"/>
        <w:tab w:val="left" w:pos="7110"/>
        <w:tab w:val="left" w:pos="7830"/>
        <w:tab w:val="left" w:pos="8550"/>
        <w:tab w:val="left" w:pos="9270"/>
      </w:tabs>
      <w:ind w:left="120"/>
      <w:jc w:val="center"/>
      <w:outlineLvl w:val="5"/>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7172C"/>
    <w:rPr>
      <w:rFonts w:eastAsia="Times New Roman" w:cs="Times New Roman"/>
      <w:b/>
      <w:szCs w:val="20"/>
    </w:rPr>
  </w:style>
  <w:style w:type="character" w:customStyle="1" w:styleId="Heading2Char">
    <w:name w:val="Heading 2 Char"/>
    <w:basedOn w:val="DefaultParagraphFont"/>
    <w:link w:val="Heading2"/>
    <w:semiHidden/>
    <w:rsid w:val="0017172C"/>
    <w:rPr>
      <w:rFonts w:eastAsia="Times New Roman" w:cs="Times New Roman"/>
      <w:b/>
      <w:szCs w:val="20"/>
    </w:rPr>
  </w:style>
  <w:style w:type="character" w:customStyle="1" w:styleId="Heading3Char">
    <w:name w:val="Heading 3 Char"/>
    <w:basedOn w:val="DefaultParagraphFont"/>
    <w:link w:val="Heading3"/>
    <w:semiHidden/>
    <w:rsid w:val="0017172C"/>
    <w:rPr>
      <w:rFonts w:eastAsia="Times New Roman" w:cs="Times New Roman"/>
      <w:b/>
      <w:szCs w:val="20"/>
    </w:rPr>
  </w:style>
  <w:style w:type="character" w:customStyle="1" w:styleId="Heading4Char">
    <w:name w:val="Heading 4 Char"/>
    <w:basedOn w:val="DefaultParagraphFont"/>
    <w:link w:val="Heading4"/>
    <w:semiHidden/>
    <w:rsid w:val="0017172C"/>
    <w:rPr>
      <w:rFonts w:eastAsia="Times New Roman" w:cs="Times New Roman"/>
      <w:b/>
      <w:szCs w:val="20"/>
    </w:rPr>
  </w:style>
  <w:style w:type="character" w:customStyle="1" w:styleId="Heading5Char">
    <w:name w:val="Heading 5 Char"/>
    <w:basedOn w:val="DefaultParagraphFont"/>
    <w:link w:val="Heading5"/>
    <w:semiHidden/>
    <w:rsid w:val="0017172C"/>
    <w:rPr>
      <w:rFonts w:eastAsia="Times New Roman" w:cs="Times New Roman"/>
      <w:szCs w:val="20"/>
    </w:rPr>
  </w:style>
  <w:style w:type="character" w:customStyle="1" w:styleId="Heading6Char">
    <w:name w:val="Heading 6 Char"/>
    <w:basedOn w:val="DefaultParagraphFont"/>
    <w:link w:val="Heading6"/>
    <w:semiHidden/>
    <w:rsid w:val="0017172C"/>
    <w:rPr>
      <w:rFonts w:eastAsia="Times New Roman" w:cs="Times New Roman"/>
      <w:b/>
      <w:szCs w:val="20"/>
    </w:rPr>
  </w:style>
  <w:style w:type="character" w:styleId="Hyperlink">
    <w:name w:val="Hyperlink"/>
    <w:uiPriority w:val="99"/>
    <w:unhideWhenUsed/>
    <w:rsid w:val="0017172C"/>
    <w:rPr>
      <w:color w:val="0000FF"/>
      <w:u w:val="single"/>
    </w:rPr>
  </w:style>
  <w:style w:type="character" w:styleId="FollowedHyperlink">
    <w:name w:val="FollowedHyperlink"/>
    <w:basedOn w:val="DefaultParagraphFont"/>
    <w:uiPriority w:val="99"/>
    <w:semiHidden/>
    <w:unhideWhenUsed/>
    <w:rsid w:val="0017172C"/>
    <w:rPr>
      <w:color w:val="954F72" w:themeColor="followedHyperlink"/>
      <w:u w:val="single"/>
    </w:rPr>
  </w:style>
  <w:style w:type="paragraph" w:customStyle="1" w:styleId="msonormal0">
    <w:name w:val="msonormal"/>
    <w:basedOn w:val="Normal"/>
    <w:rsid w:val="0017172C"/>
    <w:pPr>
      <w:spacing w:before="100" w:beforeAutospacing="1" w:after="100" w:afterAutospacing="1"/>
    </w:pPr>
    <w:rPr>
      <w:rFonts w:ascii="Batang" w:eastAsia="Batang"/>
      <w:sz w:val="24"/>
      <w:szCs w:val="24"/>
      <w:lang w:eastAsia="ko-KR"/>
    </w:rPr>
  </w:style>
  <w:style w:type="paragraph" w:styleId="NormalWeb">
    <w:name w:val="Normal (Web)"/>
    <w:basedOn w:val="Normal"/>
    <w:semiHidden/>
    <w:unhideWhenUsed/>
    <w:rsid w:val="0017172C"/>
    <w:pPr>
      <w:spacing w:before="100" w:beforeAutospacing="1" w:after="100" w:afterAutospacing="1"/>
    </w:pPr>
    <w:rPr>
      <w:rFonts w:ascii="Batang" w:eastAsia="Batang"/>
      <w:sz w:val="24"/>
      <w:szCs w:val="24"/>
      <w:lang w:eastAsia="ko-KR"/>
    </w:rPr>
  </w:style>
  <w:style w:type="paragraph" w:styleId="CommentText">
    <w:name w:val="annotation text"/>
    <w:basedOn w:val="Normal"/>
    <w:link w:val="CommentTextChar"/>
    <w:uiPriority w:val="99"/>
    <w:semiHidden/>
    <w:unhideWhenUsed/>
    <w:rsid w:val="0017172C"/>
    <w:pPr>
      <w:spacing w:after="200"/>
    </w:pPr>
    <w:rPr>
      <w:rFonts w:ascii="Calibri" w:eastAsia="Calibri" w:hAnsi="Calibri"/>
    </w:rPr>
  </w:style>
  <w:style w:type="character" w:customStyle="1" w:styleId="CommentTextChar">
    <w:name w:val="Comment Text Char"/>
    <w:basedOn w:val="DefaultParagraphFont"/>
    <w:link w:val="CommentText"/>
    <w:uiPriority w:val="99"/>
    <w:semiHidden/>
    <w:rsid w:val="0017172C"/>
    <w:rPr>
      <w:rFonts w:ascii="Calibri" w:eastAsia="Calibri" w:hAnsi="Calibri" w:cs="Times New Roman"/>
      <w:sz w:val="20"/>
      <w:szCs w:val="20"/>
    </w:rPr>
  </w:style>
  <w:style w:type="paragraph" w:styleId="Header">
    <w:name w:val="header"/>
    <w:basedOn w:val="Normal"/>
    <w:link w:val="HeaderChar"/>
    <w:semiHidden/>
    <w:unhideWhenUsed/>
    <w:rsid w:val="0017172C"/>
    <w:pPr>
      <w:tabs>
        <w:tab w:val="center" w:pos="4320"/>
        <w:tab w:val="right" w:pos="8640"/>
      </w:tabs>
    </w:pPr>
  </w:style>
  <w:style w:type="character" w:customStyle="1" w:styleId="HeaderChar">
    <w:name w:val="Header Char"/>
    <w:basedOn w:val="DefaultParagraphFont"/>
    <w:link w:val="Header"/>
    <w:semiHidden/>
    <w:rsid w:val="0017172C"/>
    <w:rPr>
      <w:rFonts w:eastAsia="Times New Roman" w:cs="Times New Roman"/>
      <w:sz w:val="20"/>
      <w:szCs w:val="20"/>
    </w:rPr>
  </w:style>
  <w:style w:type="paragraph" w:styleId="Footer">
    <w:name w:val="footer"/>
    <w:basedOn w:val="Normal"/>
    <w:link w:val="FooterChar"/>
    <w:semiHidden/>
    <w:unhideWhenUsed/>
    <w:rsid w:val="0017172C"/>
    <w:pPr>
      <w:tabs>
        <w:tab w:val="center" w:pos="4320"/>
        <w:tab w:val="right" w:pos="8640"/>
      </w:tabs>
    </w:pPr>
  </w:style>
  <w:style w:type="character" w:customStyle="1" w:styleId="FooterChar">
    <w:name w:val="Footer Char"/>
    <w:basedOn w:val="DefaultParagraphFont"/>
    <w:link w:val="Footer"/>
    <w:semiHidden/>
    <w:rsid w:val="0017172C"/>
    <w:rPr>
      <w:rFonts w:eastAsia="Times New Roman" w:cs="Times New Roman"/>
      <w:sz w:val="20"/>
      <w:szCs w:val="20"/>
    </w:rPr>
  </w:style>
  <w:style w:type="paragraph" w:styleId="Title">
    <w:name w:val="Title"/>
    <w:basedOn w:val="Normal"/>
    <w:link w:val="TitleChar"/>
    <w:qFormat/>
    <w:rsid w:val="0017172C"/>
    <w:pPr>
      <w:tabs>
        <w:tab w:val="left" w:pos="0"/>
        <w:tab w:val="left" w:pos="600"/>
        <w:tab w:val="left" w:pos="1560"/>
        <w:tab w:val="left" w:pos="2400"/>
        <w:tab w:val="left" w:pos="3360"/>
        <w:tab w:val="left" w:pos="3600"/>
        <w:tab w:val="left" w:pos="4320"/>
        <w:tab w:val="left" w:pos="5040"/>
        <w:tab w:val="left" w:pos="5760"/>
        <w:tab w:val="left" w:pos="6480"/>
        <w:tab w:val="left" w:pos="7200"/>
        <w:tab w:val="left" w:pos="7920"/>
        <w:tab w:val="left" w:pos="8640"/>
        <w:tab w:val="left" w:pos="9360"/>
      </w:tabs>
      <w:jc w:val="center"/>
    </w:pPr>
    <w:rPr>
      <w:b/>
      <w:sz w:val="24"/>
    </w:rPr>
  </w:style>
  <w:style w:type="character" w:customStyle="1" w:styleId="TitleChar">
    <w:name w:val="Title Char"/>
    <w:basedOn w:val="DefaultParagraphFont"/>
    <w:link w:val="Title"/>
    <w:rsid w:val="0017172C"/>
    <w:rPr>
      <w:rFonts w:eastAsia="Times New Roman" w:cs="Times New Roman"/>
      <w:b/>
      <w:szCs w:val="20"/>
    </w:rPr>
  </w:style>
  <w:style w:type="paragraph" w:styleId="BodyText">
    <w:name w:val="Body Text"/>
    <w:basedOn w:val="Normal"/>
    <w:link w:val="BodyTextChar"/>
    <w:semiHidden/>
    <w:unhideWhenUsed/>
    <w:rsid w:val="0017172C"/>
    <w:pPr>
      <w:jc w:val="center"/>
    </w:pPr>
    <w:rPr>
      <w:sz w:val="24"/>
    </w:rPr>
  </w:style>
  <w:style w:type="character" w:customStyle="1" w:styleId="BodyTextChar">
    <w:name w:val="Body Text Char"/>
    <w:basedOn w:val="DefaultParagraphFont"/>
    <w:link w:val="BodyText"/>
    <w:semiHidden/>
    <w:rsid w:val="0017172C"/>
    <w:rPr>
      <w:rFonts w:eastAsia="Times New Roman" w:cs="Times New Roman"/>
      <w:szCs w:val="20"/>
    </w:rPr>
  </w:style>
  <w:style w:type="paragraph" w:styleId="BodyText2">
    <w:name w:val="Body Text 2"/>
    <w:basedOn w:val="Normal"/>
    <w:link w:val="BodyText2Char"/>
    <w:unhideWhenUsed/>
    <w:rsid w:val="0017172C"/>
    <w:pPr>
      <w:spacing w:line="480" w:lineRule="auto"/>
      <w:jc w:val="center"/>
    </w:pPr>
    <w:rPr>
      <w:b/>
      <w:sz w:val="24"/>
    </w:rPr>
  </w:style>
  <w:style w:type="character" w:customStyle="1" w:styleId="BodyText2Char">
    <w:name w:val="Body Text 2 Char"/>
    <w:basedOn w:val="DefaultParagraphFont"/>
    <w:link w:val="BodyText2"/>
    <w:rsid w:val="0017172C"/>
    <w:rPr>
      <w:rFonts w:eastAsia="Times New Roman" w:cs="Times New Roman"/>
      <w:b/>
      <w:szCs w:val="20"/>
    </w:rPr>
  </w:style>
  <w:style w:type="paragraph" w:styleId="PlainText">
    <w:name w:val="Plain Text"/>
    <w:basedOn w:val="Normal"/>
    <w:link w:val="PlainTextChar"/>
    <w:uiPriority w:val="99"/>
    <w:semiHidden/>
    <w:unhideWhenUsed/>
    <w:rsid w:val="0017172C"/>
    <w:rPr>
      <w:rFonts w:ascii="Consolas" w:eastAsia="Calibri" w:hAnsi="Consolas"/>
      <w:sz w:val="21"/>
      <w:szCs w:val="21"/>
    </w:rPr>
  </w:style>
  <w:style w:type="character" w:customStyle="1" w:styleId="PlainTextChar">
    <w:name w:val="Plain Text Char"/>
    <w:basedOn w:val="DefaultParagraphFont"/>
    <w:link w:val="PlainText"/>
    <w:uiPriority w:val="99"/>
    <w:semiHidden/>
    <w:rsid w:val="0017172C"/>
    <w:rPr>
      <w:rFonts w:ascii="Consolas" w:eastAsia="Calibri" w:hAnsi="Consolas" w:cs="Times New Roman"/>
      <w:sz w:val="21"/>
      <w:szCs w:val="21"/>
    </w:rPr>
  </w:style>
  <w:style w:type="paragraph" w:styleId="BalloonText">
    <w:name w:val="Balloon Text"/>
    <w:basedOn w:val="Normal"/>
    <w:link w:val="BalloonTextChar"/>
    <w:semiHidden/>
    <w:unhideWhenUsed/>
    <w:rsid w:val="0017172C"/>
    <w:rPr>
      <w:rFonts w:ascii="Tahoma" w:hAnsi="Tahoma" w:cs="Tahoma"/>
      <w:sz w:val="16"/>
      <w:szCs w:val="16"/>
    </w:rPr>
  </w:style>
  <w:style w:type="character" w:customStyle="1" w:styleId="BalloonTextChar">
    <w:name w:val="Balloon Text Char"/>
    <w:basedOn w:val="DefaultParagraphFont"/>
    <w:link w:val="BalloonText"/>
    <w:semiHidden/>
    <w:rsid w:val="0017172C"/>
    <w:rPr>
      <w:rFonts w:ascii="Tahoma" w:eastAsia="Times New Roman" w:hAnsi="Tahoma" w:cs="Tahoma"/>
      <w:sz w:val="16"/>
      <w:szCs w:val="16"/>
    </w:rPr>
  </w:style>
  <w:style w:type="paragraph" w:styleId="ListParagraph">
    <w:name w:val="List Paragraph"/>
    <w:basedOn w:val="Normal"/>
    <w:uiPriority w:val="34"/>
    <w:qFormat/>
    <w:rsid w:val="0017172C"/>
    <w:pPr>
      <w:ind w:left="720"/>
    </w:pPr>
  </w:style>
  <w:style w:type="character" w:customStyle="1" w:styleId="Level1">
    <w:name w:val="Level 1"/>
    <w:rsid w:val="0017172C"/>
  </w:style>
  <w:style w:type="character" w:customStyle="1" w:styleId="apple-converted-space">
    <w:name w:val="apple-converted-space"/>
    <w:rsid w:val="0017172C"/>
  </w:style>
  <w:style w:type="character" w:styleId="Emphasis">
    <w:name w:val="Emphasis"/>
    <w:basedOn w:val="DefaultParagraphFont"/>
    <w:uiPriority w:val="20"/>
    <w:qFormat/>
    <w:rsid w:val="006D0342"/>
    <w:rPr>
      <w:i/>
      <w:iCs/>
    </w:rPr>
  </w:style>
  <w:style w:type="character" w:customStyle="1" w:styleId="UnresolvedMention">
    <w:name w:val="Unresolved Mention"/>
    <w:basedOn w:val="DefaultParagraphFont"/>
    <w:uiPriority w:val="99"/>
    <w:semiHidden/>
    <w:unhideWhenUsed/>
    <w:rsid w:val="00FB770A"/>
    <w:rPr>
      <w:color w:val="605E5C"/>
      <w:shd w:val="clear" w:color="auto" w:fill="E1DFDD"/>
    </w:rPr>
  </w:style>
  <w:style w:type="character" w:styleId="CommentReference">
    <w:name w:val="annotation reference"/>
    <w:basedOn w:val="DefaultParagraphFont"/>
    <w:uiPriority w:val="99"/>
    <w:semiHidden/>
    <w:unhideWhenUsed/>
    <w:rsid w:val="007A1B69"/>
    <w:rPr>
      <w:sz w:val="16"/>
      <w:szCs w:val="16"/>
    </w:rPr>
  </w:style>
  <w:style w:type="character" w:customStyle="1" w:styleId="identifier">
    <w:name w:val="identifier"/>
    <w:basedOn w:val="DefaultParagraphFont"/>
    <w:rsid w:val="007A1B69"/>
  </w:style>
  <w:style w:type="character" w:customStyle="1" w:styleId="id-label">
    <w:name w:val="id-label"/>
    <w:basedOn w:val="DefaultParagraphFont"/>
    <w:rsid w:val="007A1B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1874069">
      <w:bodyDiv w:val="1"/>
      <w:marLeft w:val="0"/>
      <w:marRight w:val="0"/>
      <w:marTop w:val="0"/>
      <w:marBottom w:val="0"/>
      <w:divBdr>
        <w:top w:val="none" w:sz="0" w:space="0" w:color="auto"/>
        <w:left w:val="none" w:sz="0" w:space="0" w:color="auto"/>
        <w:bottom w:val="none" w:sz="0" w:space="0" w:color="auto"/>
        <w:right w:val="none" w:sz="0" w:space="0" w:color="auto"/>
      </w:divBdr>
      <w:divsChild>
        <w:div w:id="116683866">
          <w:marLeft w:val="0"/>
          <w:marRight w:val="0"/>
          <w:marTop w:val="0"/>
          <w:marBottom w:val="0"/>
          <w:divBdr>
            <w:top w:val="none" w:sz="0" w:space="0" w:color="auto"/>
            <w:left w:val="none" w:sz="0" w:space="0" w:color="auto"/>
            <w:bottom w:val="none" w:sz="0" w:space="0" w:color="auto"/>
            <w:right w:val="none" w:sz="0" w:space="0" w:color="auto"/>
          </w:divBdr>
          <w:divsChild>
            <w:div w:id="148940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741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A54E0E-0203-4BAE-B52A-A493C70F1E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11639</Words>
  <Characters>66345</Characters>
  <Application>Microsoft Office Word</Application>
  <DocSecurity>0</DocSecurity>
  <Lines>552</Lines>
  <Paragraphs>155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Dolph Hatfield</dc:creator>
  <cp:keywords/>
  <dc:description/>
  <cp:lastModifiedBy>Microsoft account</cp:lastModifiedBy>
  <cp:revision>3</cp:revision>
  <cp:lastPrinted>2021-09-01T08:20:00Z</cp:lastPrinted>
  <dcterms:created xsi:type="dcterms:W3CDTF">2022-05-15T15:45:00Z</dcterms:created>
  <dcterms:modified xsi:type="dcterms:W3CDTF">2022-05-15T15:45:00Z</dcterms:modified>
</cp:coreProperties>
</file>